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9CB5" w14:textId="77777777" w:rsidR="003B0DE4" w:rsidRPr="003B0DE4" w:rsidRDefault="003B0DE4" w:rsidP="00DF77B6">
      <w:pPr>
        <w:pStyle w:val="Footer"/>
        <w:jc w:val="center"/>
        <w:rPr>
          <w:rFonts w:ascii="Times New Roman" w:hAnsi="Times New Roman" w:cs="Times New Roman"/>
          <w:b/>
          <w:caps/>
          <w:sz w:val="28"/>
          <w:szCs w:val="28"/>
        </w:rPr>
      </w:pPr>
      <w:r w:rsidRPr="003B0DE4">
        <w:rPr>
          <w:rFonts w:ascii="Times New Roman" w:hAnsi="Times New Roman" w:cs="Times New Roman"/>
          <w:b/>
          <w:caps/>
          <w:sz w:val="28"/>
          <w:szCs w:val="28"/>
        </w:rPr>
        <w:t>NOTICE to contractors</w:t>
      </w:r>
    </w:p>
    <w:p w14:paraId="50E1C729" w14:textId="77777777" w:rsidR="003B0DE4" w:rsidRPr="003B0DE4" w:rsidRDefault="003B0DE4" w:rsidP="00DF77B6">
      <w:pPr>
        <w:pStyle w:val="Footer"/>
        <w:jc w:val="center"/>
        <w:rPr>
          <w:rFonts w:ascii="Times New Roman" w:hAnsi="Times New Roman" w:cs="Times New Roman"/>
          <w:b/>
          <w:caps/>
        </w:rPr>
      </w:pPr>
    </w:p>
    <w:p w14:paraId="00A24FF5" w14:textId="77777777" w:rsidR="00DF77B6" w:rsidRPr="003B0DE4" w:rsidRDefault="00DF77B6" w:rsidP="00DF77B6">
      <w:pPr>
        <w:pStyle w:val="Footer"/>
        <w:jc w:val="center"/>
        <w:rPr>
          <w:rFonts w:ascii="Times New Roman" w:hAnsi="Times New Roman" w:cs="Times New Roman"/>
          <w:b/>
          <w:caps/>
        </w:rPr>
      </w:pPr>
      <w:r w:rsidRPr="003B0DE4">
        <w:rPr>
          <w:rFonts w:ascii="Times New Roman" w:hAnsi="Times New Roman" w:cs="Times New Roman"/>
          <w:b/>
          <w:caps/>
        </w:rPr>
        <w:t xml:space="preserve">Request for Qualifications </w:t>
      </w:r>
    </w:p>
    <w:p w14:paraId="6DE2183B" w14:textId="77777777" w:rsidR="00DF77B6" w:rsidRPr="003B0DE4" w:rsidRDefault="00DF77B6" w:rsidP="00DF77B6">
      <w:pPr>
        <w:pStyle w:val="Footer"/>
        <w:jc w:val="center"/>
        <w:rPr>
          <w:rFonts w:ascii="Times New Roman" w:hAnsi="Times New Roman" w:cs="Times New Roman"/>
          <w:b/>
          <w:caps/>
        </w:rPr>
      </w:pPr>
      <w:r w:rsidRPr="003B0DE4">
        <w:rPr>
          <w:rFonts w:ascii="Times New Roman" w:hAnsi="Times New Roman" w:cs="Times New Roman"/>
          <w:b/>
          <w:caps/>
        </w:rPr>
        <w:t xml:space="preserve">for </w:t>
      </w:r>
    </w:p>
    <w:p w14:paraId="15C8926A" w14:textId="77777777" w:rsidR="00DF77B6" w:rsidRPr="003B0DE4" w:rsidRDefault="00DF77B6" w:rsidP="00DF77B6">
      <w:pPr>
        <w:pStyle w:val="Footer"/>
        <w:jc w:val="center"/>
        <w:rPr>
          <w:rFonts w:ascii="Times New Roman" w:hAnsi="Times New Roman" w:cs="Times New Roman"/>
          <w:b/>
          <w:caps/>
        </w:rPr>
      </w:pPr>
      <w:r w:rsidRPr="003B0DE4">
        <w:rPr>
          <w:rFonts w:ascii="Times New Roman" w:hAnsi="Times New Roman" w:cs="Times New Roman"/>
          <w:b/>
          <w:caps/>
        </w:rPr>
        <w:t>Task Order-CONSTRUCTION AGREEMENT FOR MULTIPLE PROJECTS—</w:t>
      </w:r>
    </w:p>
    <w:p w14:paraId="4AA598A4" w14:textId="77777777" w:rsidR="00DF77B6" w:rsidRPr="003B0DE4" w:rsidRDefault="00DF77B6" w:rsidP="00DF77B6">
      <w:pPr>
        <w:pStyle w:val="Footer"/>
        <w:jc w:val="center"/>
        <w:rPr>
          <w:rFonts w:ascii="Times New Roman" w:hAnsi="Times New Roman" w:cs="Times New Roman"/>
          <w:b/>
          <w:caps/>
        </w:rPr>
      </w:pPr>
      <w:r w:rsidRPr="003B0DE4">
        <w:rPr>
          <w:rFonts w:ascii="Times New Roman" w:hAnsi="Times New Roman" w:cs="Times New Roman"/>
          <w:b/>
          <w:caps/>
        </w:rPr>
        <w:t>Master Enabling agreement</w:t>
      </w:r>
    </w:p>
    <w:p w14:paraId="4DDDA4E4" w14:textId="77777777" w:rsidR="00DF77B6" w:rsidRPr="003B0DE4" w:rsidRDefault="00DF77B6" w:rsidP="00DF77B6">
      <w:pPr>
        <w:jc w:val="center"/>
        <w:rPr>
          <w:rFonts w:ascii="Times New Roman" w:eastAsia="Times" w:hAnsi="Times New Roman" w:cs="Times New Roman"/>
          <w:b/>
          <w:color w:val="FF0000"/>
          <w:sz w:val="22"/>
          <w:szCs w:val="22"/>
        </w:rPr>
      </w:pPr>
      <w:r w:rsidRPr="003B0DE4">
        <w:rPr>
          <w:rFonts w:ascii="Times New Roman" w:eastAsia="Times" w:hAnsi="Times New Roman" w:cs="Times New Roman"/>
          <w:b/>
          <w:color w:val="FF0000"/>
          <w:sz w:val="22"/>
          <w:szCs w:val="22"/>
        </w:rPr>
        <w:t>{Insert Bid Invitation number}</w:t>
      </w:r>
    </w:p>
    <w:p w14:paraId="4B0BAC73" w14:textId="77777777" w:rsidR="00DF77B6" w:rsidRPr="003B0DE4" w:rsidRDefault="00DF77B6" w:rsidP="00DF77B6">
      <w:pPr>
        <w:jc w:val="center"/>
        <w:rPr>
          <w:rFonts w:ascii="Times New Roman" w:eastAsia="Times" w:hAnsi="Times New Roman" w:cs="Times New Roman"/>
          <w:b/>
          <w:color w:val="FF0000"/>
          <w:sz w:val="20"/>
        </w:rPr>
      </w:pPr>
      <w:r w:rsidRPr="003B0DE4">
        <w:rPr>
          <w:rFonts w:ascii="Times New Roman" w:eastAsia="Times" w:hAnsi="Times New Roman" w:cs="Times New Roman"/>
          <w:b/>
          <w:color w:val="FF0000"/>
          <w:sz w:val="20"/>
        </w:rPr>
        <w:t>{Insert Campus name}</w:t>
      </w:r>
    </w:p>
    <w:p w14:paraId="19E387A7" w14:textId="77777777" w:rsidR="00DF77B6" w:rsidRPr="003B0DE4" w:rsidRDefault="00DF77B6" w:rsidP="00DF77B6">
      <w:pPr>
        <w:jc w:val="center"/>
        <w:rPr>
          <w:rFonts w:ascii="Times New Roman" w:hAnsi="Times New Roman" w:cs="Times New Roman"/>
          <w:b/>
          <w:sz w:val="20"/>
        </w:rPr>
      </w:pPr>
      <w:r w:rsidRPr="003B0DE4">
        <w:rPr>
          <w:rFonts w:ascii="Times New Roman" w:eastAsia="Times" w:hAnsi="Times New Roman" w:cs="Times New Roman"/>
          <w:b/>
          <w:color w:val="FF0000"/>
          <w:sz w:val="20"/>
        </w:rPr>
        <w:t>{Insert Campus address}</w:t>
      </w:r>
    </w:p>
    <w:p w14:paraId="48D7DD45" w14:textId="77777777" w:rsidR="001A6FD3" w:rsidRPr="00DF77B6" w:rsidRDefault="001A6FD3">
      <w:pPr>
        <w:tabs>
          <w:tab w:val="left" w:pos="0"/>
          <w:tab w:val="right" w:pos="8383"/>
        </w:tabs>
        <w:rPr>
          <w:rFonts w:ascii="Times New Roman" w:hAnsi="Times New Roman" w:cs="Times New Roman"/>
          <w:sz w:val="22"/>
          <w:szCs w:val="22"/>
        </w:rPr>
      </w:pPr>
    </w:p>
    <w:p w14:paraId="1C508479" w14:textId="77777777" w:rsidR="00DF77B6" w:rsidRPr="00DF77B6" w:rsidRDefault="00DF77B6" w:rsidP="00DF77B6">
      <w:pPr>
        <w:tabs>
          <w:tab w:val="left" w:pos="1340"/>
          <w:tab w:val="left" w:pos="2600"/>
          <w:tab w:val="left" w:pos="9620"/>
        </w:tabs>
        <w:spacing w:after="120"/>
        <w:jc w:val="both"/>
        <w:rPr>
          <w:rFonts w:ascii="Times New Roman" w:hAnsi="Times New Roman" w:cs="Times New Roman"/>
          <w:sz w:val="22"/>
          <w:szCs w:val="22"/>
        </w:rPr>
      </w:pPr>
      <w:r w:rsidRPr="00DF77B6">
        <w:rPr>
          <w:rFonts w:ascii="Times New Roman" w:hAnsi="Times New Roman" w:cs="Times New Roman"/>
          <w:sz w:val="22"/>
          <w:szCs w:val="22"/>
        </w:rPr>
        <w:t xml:space="preserve">The Board of Trustees of the California State University is requesting Statements of Qualifications (SOQ) from interested and qualified </w:t>
      </w:r>
      <w:r w:rsidR="004D196B">
        <w:rPr>
          <w:rFonts w:ascii="Times New Roman" w:hAnsi="Times New Roman" w:cs="Times New Roman"/>
          <w:sz w:val="22"/>
          <w:szCs w:val="22"/>
        </w:rPr>
        <w:t>g</w:t>
      </w:r>
      <w:r w:rsidRPr="00DF77B6">
        <w:rPr>
          <w:rFonts w:ascii="Times New Roman" w:hAnsi="Times New Roman" w:cs="Times New Roman"/>
          <w:sz w:val="22"/>
          <w:szCs w:val="22"/>
        </w:rPr>
        <w:t xml:space="preserve">eneral </w:t>
      </w:r>
      <w:r w:rsidR="004D196B">
        <w:rPr>
          <w:rFonts w:ascii="Times New Roman" w:hAnsi="Times New Roman" w:cs="Times New Roman"/>
          <w:sz w:val="22"/>
          <w:szCs w:val="22"/>
        </w:rPr>
        <w:t>c</w:t>
      </w:r>
      <w:r w:rsidRPr="00DF77B6">
        <w:rPr>
          <w:rFonts w:ascii="Times New Roman" w:hAnsi="Times New Roman" w:cs="Times New Roman"/>
          <w:sz w:val="22"/>
          <w:szCs w:val="22"/>
        </w:rPr>
        <w:t xml:space="preserve">ontractors (Respondents) to provide </w:t>
      </w:r>
      <w:r w:rsidR="00A27113">
        <w:rPr>
          <w:rFonts w:ascii="Times New Roman" w:hAnsi="Times New Roman" w:cs="Times New Roman"/>
          <w:sz w:val="22"/>
          <w:szCs w:val="22"/>
        </w:rPr>
        <w:t>d</w:t>
      </w:r>
      <w:r w:rsidRPr="00DF77B6">
        <w:rPr>
          <w:rFonts w:ascii="Times New Roman" w:hAnsi="Times New Roman" w:cs="Times New Roman"/>
          <w:sz w:val="22"/>
          <w:szCs w:val="22"/>
        </w:rPr>
        <w:t>esign-</w:t>
      </w:r>
      <w:r w:rsidR="00A27113">
        <w:rPr>
          <w:rFonts w:ascii="Times New Roman" w:hAnsi="Times New Roman" w:cs="Times New Roman"/>
          <w:sz w:val="22"/>
          <w:szCs w:val="22"/>
        </w:rPr>
        <w:t>b</w:t>
      </w:r>
      <w:r w:rsidRPr="00DF77B6">
        <w:rPr>
          <w:rFonts w:ascii="Times New Roman" w:hAnsi="Times New Roman" w:cs="Times New Roman"/>
          <w:sz w:val="22"/>
          <w:szCs w:val="22"/>
        </w:rPr>
        <w:t xml:space="preserve">uild and </w:t>
      </w:r>
      <w:r w:rsidR="00A27113">
        <w:rPr>
          <w:rFonts w:ascii="Times New Roman" w:hAnsi="Times New Roman" w:cs="Times New Roman"/>
          <w:sz w:val="22"/>
          <w:szCs w:val="22"/>
        </w:rPr>
        <w:t>c</w:t>
      </w:r>
      <w:r w:rsidRPr="00DF77B6">
        <w:rPr>
          <w:rFonts w:ascii="Times New Roman" w:hAnsi="Times New Roman" w:cs="Times New Roman"/>
          <w:sz w:val="22"/>
          <w:szCs w:val="22"/>
        </w:rPr>
        <w:t xml:space="preserve">onstruction </w:t>
      </w:r>
      <w:r w:rsidR="00A27113">
        <w:rPr>
          <w:rFonts w:ascii="Times New Roman" w:hAnsi="Times New Roman" w:cs="Times New Roman"/>
          <w:sz w:val="22"/>
          <w:szCs w:val="22"/>
        </w:rPr>
        <w:t>m</w:t>
      </w:r>
      <w:r w:rsidRPr="00DF77B6">
        <w:rPr>
          <w:rFonts w:ascii="Times New Roman" w:hAnsi="Times New Roman" w:cs="Times New Roman"/>
          <w:sz w:val="22"/>
          <w:szCs w:val="22"/>
        </w:rPr>
        <w:t>anager services with lump sum pricing for the design</w:t>
      </w:r>
      <w:r w:rsidR="00A27113">
        <w:rPr>
          <w:rFonts w:ascii="Times New Roman" w:hAnsi="Times New Roman" w:cs="Times New Roman"/>
          <w:sz w:val="22"/>
          <w:szCs w:val="22"/>
        </w:rPr>
        <w:t>, preconstruction,</w:t>
      </w:r>
      <w:r w:rsidRPr="00DF77B6">
        <w:rPr>
          <w:rFonts w:ascii="Times New Roman" w:hAnsi="Times New Roman" w:cs="Times New Roman"/>
          <w:sz w:val="22"/>
          <w:szCs w:val="22"/>
        </w:rPr>
        <w:t xml:space="preserve"> and construction of multiple projects under a master enabling agreement.</w:t>
      </w:r>
    </w:p>
    <w:p w14:paraId="57F6D8B8" w14:textId="77777777" w:rsidR="00975E17" w:rsidRPr="00DF77B6" w:rsidRDefault="00DF77B6" w:rsidP="00DF77B6">
      <w:pPr>
        <w:pStyle w:val="BodyText"/>
        <w:spacing w:after="180"/>
        <w:rPr>
          <w:rFonts w:ascii="Times New Roman" w:hAnsi="Times New Roman" w:cs="Times New Roman"/>
          <w:sz w:val="22"/>
          <w:szCs w:val="22"/>
        </w:rPr>
      </w:pPr>
      <w:r w:rsidRPr="00DF77B6">
        <w:rPr>
          <w:rFonts w:ascii="Times New Roman" w:hAnsi="Times New Roman" w:cs="Times New Roman"/>
          <w:sz w:val="22"/>
          <w:szCs w:val="22"/>
        </w:rPr>
        <w:t xml:space="preserve">The delivery method for this contract is Task Order-Construction Agreement for Multiple Projects— Master Enabling Agreement (TO-CA MEA). The </w:t>
      </w:r>
      <w:r w:rsidR="00A27113">
        <w:rPr>
          <w:rFonts w:ascii="Times New Roman" w:hAnsi="Times New Roman" w:cs="Times New Roman"/>
          <w:sz w:val="22"/>
          <w:szCs w:val="22"/>
        </w:rPr>
        <w:t xml:space="preserve">Trustees will issue two types of agreements under the </w:t>
      </w:r>
      <w:r w:rsidRPr="00DF77B6">
        <w:rPr>
          <w:rFonts w:ascii="Times New Roman" w:hAnsi="Times New Roman" w:cs="Times New Roman"/>
          <w:sz w:val="22"/>
          <w:szCs w:val="22"/>
        </w:rPr>
        <w:t>TO-CA MEA</w:t>
      </w:r>
      <w:r w:rsidR="00A27113">
        <w:rPr>
          <w:rFonts w:ascii="Times New Roman" w:hAnsi="Times New Roman" w:cs="Times New Roman"/>
          <w:sz w:val="22"/>
          <w:szCs w:val="22"/>
        </w:rPr>
        <w:t>—</w:t>
      </w:r>
      <w:r w:rsidRPr="00DF77B6">
        <w:rPr>
          <w:rFonts w:ascii="Times New Roman" w:hAnsi="Times New Roman" w:cs="Times New Roman"/>
          <w:sz w:val="22"/>
          <w:szCs w:val="22"/>
        </w:rPr>
        <w:t>a task order for the design and precons</w:t>
      </w:r>
      <w:r w:rsidR="00A27113">
        <w:rPr>
          <w:rFonts w:ascii="Times New Roman" w:hAnsi="Times New Roman" w:cs="Times New Roman"/>
          <w:sz w:val="22"/>
          <w:szCs w:val="22"/>
        </w:rPr>
        <w:t>truction phase services</w:t>
      </w:r>
      <w:r w:rsidRPr="00DF77B6">
        <w:rPr>
          <w:rFonts w:ascii="Times New Roman" w:hAnsi="Times New Roman" w:cs="Times New Roman"/>
          <w:sz w:val="22"/>
          <w:szCs w:val="22"/>
        </w:rPr>
        <w:t xml:space="preserve"> and </w:t>
      </w:r>
      <w:r w:rsidR="00A27113">
        <w:rPr>
          <w:rFonts w:ascii="Times New Roman" w:hAnsi="Times New Roman" w:cs="Times New Roman"/>
          <w:sz w:val="22"/>
          <w:szCs w:val="22"/>
        </w:rPr>
        <w:t>a</w:t>
      </w:r>
      <w:r w:rsidRPr="00DF77B6">
        <w:rPr>
          <w:rFonts w:ascii="Times New Roman" w:hAnsi="Times New Roman" w:cs="Times New Roman"/>
          <w:sz w:val="22"/>
          <w:szCs w:val="22"/>
        </w:rPr>
        <w:t xml:space="preserve"> construction agreement for the construction phase. </w:t>
      </w:r>
    </w:p>
    <w:p w14:paraId="33E4DE9D" w14:textId="77777777" w:rsidR="00E50615" w:rsidRPr="00DF77B6" w:rsidRDefault="00E50615" w:rsidP="00465F51">
      <w:pPr>
        <w:spacing w:after="60"/>
        <w:jc w:val="center"/>
        <w:rPr>
          <w:rFonts w:ascii="Times New Roman" w:hAnsi="Times New Roman" w:cs="Times New Roman"/>
          <w:sz w:val="22"/>
          <w:szCs w:val="22"/>
        </w:rPr>
      </w:pPr>
      <w:r w:rsidRPr="00DF77B6">
        <w:rPr>
          <w:rFonts w:ascii="Times New Roman" w:hAnsi="Times New Roman" w:cs="Times New Roman"/>
          <w:sz w:val="22"/>
          <w:szCs w:val="22"/>
        </w:rPr>
        <w:t>RFQ Submittal Due Date</w:t>
      </w:r>
      <w:r w:rsidR="00C22858" w:rsidRPr="00DF77B6">
        <w:rPr>
          <w:rFonts w:ascii="Times New Roman" w:hAnsi="Times New Roman" w:cs="Times New Roman"/>
          <w:sz w:val="22"/>
          <w:szCs w:val="22"/>
        </w:rPr>
        <w:t xml:space="preserve"> and Time</w:t>
      </w:r>
      <w:r w:rsidRPr="00DF77B6">
        <w:rPr>
          <w:rFonts w:ascii="Times New Roman" w:hAnsi="Times New Roman" w:cs="Times New Roman"/>
          <w:sz w:val="22"/>
          <w:szCs w:val="22"/>
        </w:rPr>
        <w:t xml:space="preserve">:  </w:t>
      </w:r>
      <w:r w:rsidRPr="00DF77B6">
        <w:rPr>
          <w:rFonts w:ascii="Times New Roman" w:hAnsi="Times New Roman" w:cs="Times New Roman"/>
          <w:sz w:val="22"/>
          <w:szCs w:val="22"/>
          <w:u w:val="single"/>
        </w:rPr>
        <w:tab/>
      </w:r>
      <w:r w:rsidR="00085DF7" w:rsidRPr="00A606BD">
        <w:rPr>
          <w:rFonts w:ascii="Times New Roman" w:hAnsi="Times New Roman" w:cs="Times New Roman"/>
          <w:color w:val="FF0000"/>
          <w:sz w:val="22"/>
          <w:szCs w:val="22"/>
          <w:u w:val="single" w:color="000000" w:themeColor="text1"/>
        </w:rPr>
        <w:t>{insert date &amp; time}</w:t>
      </w:r>
      <w:r w:rsidRPr="00DF77B6">
        <w:rPr>
          <w:rFonts w:ascii="Times New Roman" w:hAnsi="Times New Roman" w:cs="Times New Roman"/>
          <w:sz w:val="22"/>
          <w:szCs w:val="22"/>
          <w:u w:val="single"/>
        </w:rPr>
        <w:tab/>
      </w:r>
    </w:p>
    <w:p w14:paraId="6E3D09B8" w14:textId="77777777" w:rsidR="00E50615" w:rsidRDefault="00975E17" w:rsidP="00465F51">
      <w:pPr>
        <w:spacing w:after="60"/>
        <w:jc w:val="center"/>
        <w:rPr>
          <w:rFonts w:ascii="Times New Roman" w:hAnsi="Times New Roman" w:cs="Times New Roman"/>
          <w:color w:val="FF0000"/>
          <w:sz w:val="22"/>
          <w:szCs w:val="22"/>
          <w:u w:val="single" w:color="000000" w:themeColor="text1"/>
        </w:rPr>
      </w:pPr>
      <w:r w:rsidRPr="00DF77B6">
        <w:rPr>
          <w:rFonts w:ascii="Times New Roman" w:hAnsi="Times New Roman" w:cs="Times New Roman"/>
          <w:sz w:val="22"/>
          <w:szCs w:val="22"/>
        </w:rPr>
        <w:t>Trustees’ Budget</w:t>
      </w:r>
      <w:r w:rsidR="00A27113">
        <w:rPr>
          <w:rFonts w:ascii="Times New Roman" w:hAnsi="Times New Roman" w:cs="Times New Roman"/>
          <w:sz w:val="22"/>
          <w:szCs w:val="22"/>
        </w:rPr>
        <w:t xml:space="preserve"> for All Projects</w:t>
      </w:r>
      <w:r w:rsidR="005512F2">
        <w:rPr>
          <w:rFonts w:ascii="Times New Roman" w:hAnsi="Times New Roman" w:cs="Times New Roman"/>
          <w:sz w:val="22"/>
          <w:szCs w:val="22"/>
        </w:rPr>
        <w:t>:</w:t>
      </w:r>
      <w:r w:rsidR="00E50615" w:rsidRPr="00DA1CE9">
        <w:rPr>
          <w:rFonts w:ascii="Times New Roman" w:hAnsi="Times New Roman" w:cs="Times New Roman"/>
          <w:sz w:val="22"/>
          <w:szCs w:val="22"/>
          <w:u w:color="000000" w:themeColor="text1"/>
        </w:rPr>
        <w:t xml:space="preserve"> </w:t>
      </w:r>
      <w:r w:rsidR="00D9374F">
        <w:rPr>
          <w:rFonts w:ascii="Times New Roman" w:hAnsi="Times New Roman" w:cs="Times New Roman"/>
          <w:sz w:val="22"/>
          <w:szCs w:val="22"/>
          <w:u w:color="000000" w:themeColor="text1"/>
        </w:rPr>
        <w:t xml:space="preserve"> </w:t>
      </w:r>
      <w:r w:rsidR="005512F2" w:rsidRPr="00D9374F">
        <w:rPr>
          <w:rFonts w:ascii="Times New Roman" w:hAnsi="Times New Roman" w:cs="Times New Roman"/>
          <w:color w:val="000000" w:themeColor="text1"/>
          <w:sz w:val="22"/>
          <w:szCs w:val="22"/>
          <w:u w:val="single" w:color="000000" w:themeColor="text1"/>
        </w:rPr>
        <w:t>NTE</w:t>
      </w:r>
      <w:r w:rsidR="00E50615" w:rsidRPr="00D9374F">
        <w:rPr>
          <w:rFonts w:ascii="Times New Roman" w:hAnsi="Times New Roman" w:cs="Times New Roman"/>
          <w:color w:val="000000" w:themeColor="text1"/>
          <w:sz w:val="22"/>
          <w:szCs w:val="22"/>
          <w:u w:val="single" w:color="000000" w:themeColor="text1"/>
        </w:rPr>
        <w:t xml:space="preserve"> $</w:t>
      </w:r>
      <w:r w:rsidR="00DA1CE9" w:rsidRPr="00DA1CE9">
        <w:rPr>
          <w:rFonts w:ascii="Times New Roman" w:hAnsi="Times New Roman" w:cs="Times New Roman"/>
          <w:color w:val="FF0000"/>
          <w:sz w:val="22"/>
          <w:szCs w:val="22"/>
          <w:u w:val="single" w:color="000000" w:themeColor="text1"/>
        </w:rPr>
        <w:t>3</w:t>
      </w:r>
      <w:r w:rsidR="00A606BD" w:rsidRPr="00DA1CE9">
        <w:rPr>
          <w:rFonts w:ascii="Times New Roman" w:hAnsi="Times New Roman" w:cs="Times New Roman"/>
          <w:color w:val="FF0000"/>
          <w:sz w:val="22"/>
          <w:szCs w:val="22"/>
          <w:u w:val="single" w:color="000000" w:themeColor="text1"/>
        </w:rPr>
        <w:t>0,0</w:t>
      </w:r>
      <w:r w:rsidR="00DF77B6" w:rsidRPr="00DA1CE9">
        <w:rPr>
          <w:rFonts w:ascii="Times New Roman" w:hAnsi="Times New Roman" w:cs="Times New Roman"/>
          <w:color w:val="FF0000"/>
          <w:sz w:val="22"/>
          <w:szCs w:val="22"/>
          <w:u w:val="single" w:color="000000" w:themeColor="text1"/>
        </w:rPr>
        <w:t>00,000.00</w:t>
      </w:r>
    </w:p>
    <w:p w14:paraId="36AACC22" w14:textId="77777777" w:rsidR="00D2383D" w:rsidRPr="00DF77B6" w:rsidRDefault="00D2383D" w:rsidP="00465F51">
      <w:pPr>
        <w:spacing w:after="60"/>
        <w:jc w:val="center"/>
        <w:rPr>
          <w:rFonts w:ascii="Times New Roman" w:hAnsi="Times New Roman" w:cs="Times New Roman"/>
          <w:b/>
          <w:bCs/>
          <w:sz w:val="22"/>
          <w:szCs w:val="22"/>
        </w:rPr>
      </w:pPr>
      <w:r w:rsidRPr="00DF77B6">
        <w:rPr>
          <w:rFonts w:ascii="Times New Roman" w:hAnsi="Times New Roman" w:cs="Times New Roman"/>
          <w:sz w:val="22"/>
          <w:szCs w:val="22"/>
        </w:rPr>
        <w:t xml:space="preserve">Trustees’ </w:t>
      </w:r>
      <w:r>
        <w:rPr>
          <w:rFonts w:ascii="Times New Roman" w:hAnsi="Times New Roman" w:cs="Times New Roman"/>
          <w:sz w:val="22"/>
          <w:szCs w:val="22"/>
        </w:rPr>
        <w:t xml:space="preserve">Maximum </w:t>
      </w:r>
      <w:r w:rsidRPr="00DF77B6">
        <w:rPr>
          <w:rFonts w:ascii="Times New Roman" w:hAnsi="Times New Roman" w:cs="Times New Roman"/>
          <w:sz w:val="22"/>
          <w:szCs w:val="22"/>
        </w:rPr>
        <w:t>Budget</w:t>
      </w:r>
      <w:r>
        <w:rPr>
          <w:rFonts w:ascii="Times New Roman" w:hAnsi="Times New Roman" w:cs="Times New Roman"/>
          <w:sz w:val="22"/>
          <w:szCs w:val="22"/>
        </w:rPr>
        <w:t xml:space="preserve"> per Project:</w:t>
      </w:r>
      <w:r w:rsidRPr="00DF77B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9374F">
        <w:rPr>
          <w:rFonts w:ascii="Times New Roman" w:hAnsi="Times New Roman" w:cs="Times New Roman"/>
          <w:color w:val="000000" w:themeColor="text1"/>
          <w:sz w:val="22"/>
          <w:szCs w:val="22"/>
          <w:u w:val="single" w:color="000000" w:themeColor="text1"/>
        </w:rPr>
        <w:t>NTE $</w:t>
      </w:r>
      <w:r w:rsidRPr="00DA1CE9">
        <w:rPr>
          <w:rFonts w:ascii="Times New Roman" w:hAnsi="Times New Roman" w:cs="Times New Roman"/>
          <w:color w:val="FF0000"/>
          <w:sz w:val="22"/>
          <w:szCs w:val="22"/>
          <w:u w:val="single" w:color="000000" w:themeColor="text1"/>
        </w:rPr>
        <w:t>7,000,000.00</w:t>
      </w:r>
    </w:p>
    <w:p w14:paraId="51660A98" w14:textId="77777777" w:rsidR="00DA1CE9" w:rsidRPr="00CA5AFF" w:rsidRDefault="00465F51" w:rsidP="00465F51">
      <w:pPr>
        <w:spacing w:after="60"/>
        <w:jc w:val="center"/>
        <w:rPr>
          <w:rFonts w:ascii="Times New Roman" w:hAnsi="Times New Roman" w:cs="Times New Roman"/>
          <w:b/>
          <w:bCs/>
          <w:sz w:val="18"/>
          <w:szCs w:val="18"/>
        </w:rPr>
      </w:pPr>
      <w:r>
        <w:rPr>
          <w:rFonts w:ascii="Times New Roman" w:hAnsi="Times New Roman" w:cs="Times New Roman"/>
          <w:sz w:val="22"/>
          <w:szCs w:val="22"/>
        </w:rPr>
        <w:t xml:space="preserve">Maximum </w:t>
      </w:r>
      <w:r w:rsidR="00DA1CE9" w:rsidRPr="00DF77B6">
        <w:rPr>
          <w:rFonts w:ascii="Times New Roman" w:hAnsi="Times New Roman" w:cs="Times New Roman"/>
          <w:sz w:val="22"/>
          <w:szCs w:val="22"/>
        </w:rPr>
        <w:t>T</w:t>
      </w:r>
      <w:r w:rsidR="00D2383D">
        <w:rPr>
          <w:rFonts w:ascii="Times New Roman" w:hAnsi="Times New Roman" w:cs="Times New Roman"/>
          <w:sz w:val="22"/>
          <w:szCs w:val="22"/>
        </w:rPr>
        <w:t>erm of TO-CA MEA</w:t>
      </w:r>
      <w:r w:rsidR="00DA1CE9">
        <w:rPr>
          <w:rFonts w:ascii="Times New Roman" w:hAnsi="Times New Roman" w:cs="Times New Roman"/>
          <w:sz w:val="22"/>
          <w:szCs w:val="22"/>
        </w:rPr>
        <w:t>:</w:t>
      </w:r>
      <w:r w:rsidR="00DA1CE9" w:rsidRPr="00DF77B6">
        <w:rPr>
          <w:rFonts w:ascii="Times New Roman" w:hAnsi="Times New Roman" w:cs="Times New Roman"/>
          <w:sz w:val="22"/>
          <w:szCs w:val="22"/>
        </w:rPr>
        <w:t xml:space="preserve"> </w:t>
      </w:r>
      <w:r w:rsidR="00D9374F">
        <w:rPr>
          <w:rFonts w:ascii="Times New Roman" w:hAnsi="Times New Roman" w:cs="Times New Roman"/>
          <w:sz w:val="22"/>
          <w:szCs w:val="22"/>
        </w:rPr>
        <w:t xml:space="preserve"> </w:t>
      </w:r>
      <w:r w:rsidR="00D2383D" w:rsidRPr="00CA5AFF">
        <w:rPr>
          <w:rFonts w:ascii="Times New Roman" w:hAnsi="Times New Roman" w:cs="Times New Roman"/>
          <w:color w:val="FF0000"/>
          <w:sz w:val="22"/>
          <w:szCs w:val="22"/>
          <w:u w:val="single" w:color="000000" w:themeColor="text1"/>
        </w:rPr>
        <w:t>Three (3) years</w:t>
      </w:r>
      <w:r w:rsidR="00D2383D">
        <w:rPr>
          <w:rFonts w:ascii="Times New Roman" w:hAnsi="Times New Roman" w:cs="Times New Roman"/>
          <w:color w:val="000000" w:themeColor="text1"/>
          <w:sz w:val="22"/>
          <w:szCs w:val="22"/>
          <w:u w:val="single" w:color="000000" w:themeColor="text1"/>
        </w:rPr>
        <w:t xml:space="preserve"> </w:t>
      </w:r>
      <w:r w:rsidR="00D2383D" w:rsidRPr="00CA5AFF">
        <w:rPr>
          <w:rFonts w:ascii="Times New Roman" w:hAnsi="Times New Roman" w:cs="Times New Roman"/>
          <w:i/>
          <w:color w:val="000000" w:themeColor="text1"/>
          <w:sz w:val="18"/>
          <w:szCs w:val="18"/>
          <w:u w:color="000000" w:themeColor="text1"/>
        </w:rPr>
        <w:t>{from OGC approval of MEA}</w:t>
      </w:r>
    </w:p>
    <w:p w14:paraId="52B145AE" w14:textId="77777777" w:rsidR="00E50615" w:rsidRPr="00DF77B6" w:rsidRDefault="00DF77B6" w:rsidP="00DF77B6">
      <w:pPr>
        <w:tabs>
          <w:tab w:val="left" w:pos="3240"/>
          <w:tab w:val="left" w:pos="5760"/>
          <w:tab w:val="left" w:pos="6120"/>
          <w:tab w:val="left" w:pos="6480"/>
          <w:tab w:val="left" w:pos="6750"/>
        </w:tabs>
        <w:spacing w:after="120"/>
        <w:rPr>
          <w:rFonts w:ascii="Times New Roman" w:hAnsi="Times New Roman" w:cs="Times New Roman"/>
          <w:sz w:val="22"/>
          <w:szCs w:val="22"/>
        </w:rPr>
      </w:pPr>
      <w:r w:rsidRPr="00DF77B6">
        <w:rPr>
          <w:rFonts w:ascii="Times New Roman" w:hAnsi="Times New Roman" w:cs="Times New Roman"/>
          <w:sz w:val="22"/>
          <w:szCs w:val="22"/>
        </w:rPr>
        <w:tab/>
      </w:r>
      <w:r w:rsidR="00975E17" w:rsidRPr="00DF77B6">
        <w:rPr>
          <w:rFonts w:ascii="Times New Roman" w:hAnsi="Times New Roman" w:cs="Times New Roman"/>
          <w:sz w:val="22"/>
          <w:szCs w:val="22"/>
        </w:rPr>
        <w:t xml:space="preserve">Contractor </w:t>
      </w:r>
      <w:r w:rsidR="00E50615" w:rsidRPr="00DF77B6">
        <w:rPr>
          <w:rFonts w:ascii="Times New Roman" w:hAnsi="Times New Roman" w:cs="Times New Roman"/>
          <w:sz w:val="22"/>
          <w:szCs w:val="22"/>
        </w:rPr>
        <w:t xml:space="preserve">License Requirement:  </w:t>
      </w:r>
      <w:r w:rsidR="001E2A15" w:rsidRPr="00DF77B6">
        <w:rPr>
          <w:rFonts w:ascii="Times New Roman" w:hAnsi="Times New Roman" w:cs="Times New Roman"/>
          <w:sz w:val="22"/>
          <w:szCs w:val="22"/>
          <w:u w:val="single"/>
        </w:rPr>
        <w:tab/>
      </w:r>
      <w:r w:rsidR="001E2A15" w:rsidRPr="00A606BD">
        <w:rPr>
          <w:rFonts w:ascii="Times New Roman" w:hAnsi="Times New Roman" w:cs="Times New Roman"/>
          <w:color w:val="FF0000"/>
          <w:sz w:val="22"/>
          <w:szCs w:val="22"/>
          <w:u w:val="single" w:color="000000" w:themeColor="text1"/>
        </w:rPr>
        <w:t>B</w:t>
      </w:r>
      <w:r w:rsidRPr="00DF77B6">
        <w:rPr>
          <w:rFonts w:ascii="Times New Roman" w:hAnsi="Times New Roman" w:cs="Times New Roman"/>
          <w:sz w:val="22"/>
          <w:szCs w:val="22"/>
          <w:u w:val="single"/>
        </w:rPr>
        <w:tab/>
      </w:r>
      <w:r w:rsidR="00085DF7" w:rsidRPr="00DF77B6">
        <w:rPr>
          <w:rFonts w:ascii="Times New Roman" w:hAnsi="Times New Roman" w:cs="Times New Roman"/>
          <w:sz w:val="22"/>
          <w:szCs w:val="22"/>
          <w:u w:val="single"/>
        </w:rPr>
        <w:t xml:space="preserve"> </w:t>
      </w:r>
    </w:p>
    <w:p w14:paraId="75CB0397" w14:textId="77777777" w:rsidR="00E50615" w:rsidRPr="00DF77B6" w:rsidRDefault="00E50615" w:rsidP="00446040">
      <w:pPr>
        <w:spacing w:before="120" w:after="240"/>
        <w:jc w:val="both"/>
        <w:rPr>
          <w:rFonts w:ascii="Times New Roman" w:hAnsi="Times New Roman" w:cs="Times New Roman"/>
          <w:sz w:val="22"/>
          <w:szCs w:val="22"/>
        </w:rPr>
      </w:pPr>
      <w:r w:rsidRPr="00DF77B6">
        <w:rPr>
          <w:rFonts w:ascii="Times New Roman" w:hAnsi="Times New Roman" w:cs="Times New Roman"/>
          <w:sz w:val="22"/>
          <w:szCs w:val="22"/>
        </w:rPr>
        <w:t xml:space="preserve">RFQ documents are available </w:t>
      </w:r>
      <w:r w:rsidR="00CC3110" w:rsidRPr="00DF77B6">
        <w:rPr>
          <w:rFonts w:ascii="Times New Roman" w:hAnsi="Times New Roman" w:cs="Times New Roman"/>
          <w:sz w:val="22"/>
          <w:szCs w:val="22"/>
        </w:rPr>
        <w:t xml:space="preserve">online </w:t>
      </w:r>
      <w:r w:rsidR="00AE4A43">
        <w:rPr>
          <w:rFonts w:ascii="Times New Roman" w:hAnsi="Times New Roman" w:cs="Times New Roman"/>
          <w:sz w:val="22"/>
          <w:szCs w:val="22"/>
        </w:rPr>
        <w:t>in</w:t>
      </w:r>
      <w:r w:rsidR="00CC3110" w:rsidRPr="00DF77B6">
        <w:rPr>
          <w:rFonts w:ascii="Times New Roman" w:hAnsi="Times New Roman" w:cs="Times New Roman"/>
          <w:sz w:val="22"/>
          <w:szCs w:val="22"/>
        </w:rPr>
        <w:t xml:space="preserve"> </w:t>
      </w:r>
      <w:r w:rsidR="00AE4A43">
        <w:rPr>
          <w:rFonts w:ascii="Times New Roman" w:hAnsi="Times New Roman" w:cs="Times New Roman"/>
          <w:sz w:val="22"/>
          <w:szCs w:val="22"/>
        </w:rPr>
        <w:t>the California State Contracts Register</w:t>
      </w:r>
      <w:r w:rsidR="007B2AFE" w:rsidRPr="00DF77B6">
        <w:rPr>
          <w:rFonts w:ascii="Times New Roman" w:hAnsi="Times New Roman" w:cs="Times New Roman"/>
          <w:sz w:val="22"/>
          <w:szCs w:val="22"/>
        </w:rPr>
        <w:t xml:space="preserve"> on</w:t>
      </w:r>
      <w:r w:rsidR="00AE4A43">
        <w:rPr>
          <w:rFonts w:ascii="Times New Roman" w:hAnsi="Times New Roman" w:cs="Times New Roman"/>
          <w:sz w:val="22"/>
          <w:szCs w:val="22"/>
        </w:rPr>
        <w:t xml:space="preserve"> the </w:t>
      </w:r>
      <w:hyperlink r:id="rId12" w:history="1">
        <w:r w:rsidR="00AE4A43" w:rsidRPr="00AE4A43">
          <w:rPr>
            <w:rStyle w:val="Hyperlink"/>
            <w:rFonts w:ascii="Times New Roman" w:hAnsi="Times New Roman"/>
            <w:sz w:val="22"/>
            <w:szCs w:val="22"/>
          </w:rPr>
          <w:t xml:space="preserve">CAL </w:t>
        </w:r>
        <w:proofErr w:type="spellStart"/>
        <w:r w:rsidR="00AE4A43" w:rsidRPr="00AE4A43">
          <w:rPr>
            <w:rStyle w:val="Hyperlink"/>
            <w:rFonts w:ascii="Times New Roman" w:hAnsi="Times New Roman"/>
            <w:sz w:val="22"/>
            <w:szCs w:val="22"/>
          </w:rPr>
          <w:t>eProcure</w:t>
        </w:r>
        <w:proofErr w:type="spellEnd"/>
      </w:hyperlink>
      <w:r w:rsidR="007B2AFE" w:rsidRPr="00DF77B6">
        <w:rPr>
          <w:rFonts w:ascii="Times New Roman" w:hAnsi="Times New Roman" w:cs="Times New Roman"/>
          <w:sz w:val="22"/>
          <w:szCs w:val="22"/>
        </w:rPr>
        <w:t xml:space="preserve"> </w:t>
      </w:r>
      <w:r w:rsidR="00AE4A43">
        <w:rPr>
          <w:rFonts w:ascii="Times New Roman" w:hAnsi="Times New Roman" w:cs="Times New Roman"/>
          <w:sz w:val="22"/>
          <w:szCs w:val="22"/>
        </w:rPr>
        <w:t xml:space="preserve">website on </w:t>
      </w:r>
      <w:r w:rsidR="007B2AFE" w:rsidRPr="00DF77B6">
        <w:rPr>
          <w:rFonts w:ascii="Times New Roman" w:hAnsi="Times New Roman" w:cs="Times New Roman"/>
          <w:sz w:val="22"/>
          <w:szCs w:val="22"/>
        </w:rPr>
        <w:t xml:space="preserve">or after </w:t>
      </w:r>
      <w:r w:rsidR="007B2AFE" w:rsidRPr="00DF77B6">
        <w:rPr>
          <w:rFonts w:ascii="Times New Roman" w:hAnsi="Times New Roman" w:cs="Times New Roman"/>
          <w:color w:val="FF0000"/>
          <w:sz w:val="22"/>
          <w:szCs w:val="22"/>
        </w:rPr>
        <w:t>{</w:t>
      </w:r>
      <w:r w:rsidR="00446040" w:rsidRPr="00DF77B6">
        <w:rPr>
          <w:rFonts w:ascii="Times New Roman" w:hAnsi="Times New Roman" w:cs="Times New Roman"/>
          <w:color w:val="FF0000"/>
          <w:sz w:val="22"/>
          <w:szCs w:val="22"/>
        </w:rPr>
        <w:t>insert date</w:t>
      </w:r>
      <w:r w:rsidR="007B2AFE" w:rsidRPr="00DF77B6">
        <w:rPr>
          <w:rFonts w:ascii="Times New Roman" w:hAnsi="Times New Roman" w:cs="Times New Roman"/>
          <w:color w:val="FF0000"/>
          <w:sz w:val="22"/>
          <w:szCs w:val="22"/>
        </w:rPr>
        <w:t>}</w:t>
      </w:r>
      <w:r w:rsidR="00446040" w:rsidRPr="00DF77B6">
        <w:rPr>
          <w:rFonts w:ascii="Times New Roman" w:hAnsi="Times New Roman" w:cs="Times New Roman"/>
          <w:sz w:val="22"/>
          <w:szCs w:val="22"/>
        </w:rPr>
        <w:t xml:space="preserve">. Respondents shall register and log in to download the RFQ documents </w:t>
      </w:r>
      <w:r w:rsidR="00446040" w:rsidRPr="00DF77B6">
        <w:rPr>
          <w:rFonts w:ascii="Times New Roman" w:hAnsi="Times New Roman" w:cs="Times New Roman"/>
          <w:color w:val="FF0000"/>
          <w:sz w:val="22"/>
          <w:szCs w:val="22"/>
        </w:rPr>
        <w:t xml:space="preserve">{or insert </w:t>
      </w:r>
      <w:proofErr w:type="spellStart"/>
      <w:r w:rsidR="00446040" w:rsidRPr="00DF77B6">
        <w:rPr>
          <w:rFonts w:ascii="Times New Roman" w:hAnsi="Times New Roman" w:cs="Times New Roman"/>
          <w:color w:val="FF0000"/>
          <w:sz w:val="22"/>
          <w:szCs w:val="22"/>
        </w:rPr>
        <w:t>PlanetBids</w:t>
      </w:r>
      <w:proofErr w:type="spellEnd"/>
      <w:r w:rsidR="00446040" w:rsidRPr="00DF77B6">
        <w:rPr>
          <w:rFonts w:ascii="Times New Roman" w:hAnsi="Times New Roman" w:cs="Times New Roman"/>
          <w:color w:val="FF0000"/>
          <w:sz w:val="22"/>
          <w:szCs w:val="22"/>
        </w:rPr>
        <w:t xml:space="preserve"> and URL as </w:t>
      </w:r>
      <w:proofErr w:type="gramStart"/>
      <w:r w:rsidR="00446040" w:rsidRPr="00DF77B6">
        <w:rPr>
          <w:rFonts w:ascii="Times New Roman" w:hAnsi="Times New Roman" w:cs="Times New Roman"/>
          <w:color w:val="FF0000"/>
          <w:sz w:val="22"/>
          <w:szCs w:val="22"/>
        </w:rPr>
        <w:t>appropriate, and</w:t>
      </w:r>
      <w:proofErr w:type="gramEnd"/>
      <w:r w:rsidR="00446040" w:rsidRPr="00DF77B6">
        <w:rPr>
          <w:rFonts w:ascii="Times New Roman" w:hAnsi="Times New Roman" w:cs="Times New Roman"/>
          <w:color w:val="FF0000"/>
          <w:sz w:val="22"/>
          <w:szCs w:val="22"/>
        </w:rPr>
        <w:t xml:space="preserve"> include necessary information to access}</w:t>
      </w:r>
      <w:r w:rsidR="00446040" w:rsidRPr="00DF77B6">
        <w:rPr>
          <w:rFonts w:ascii="Times New Roman" w:hAnsi="Times New Roman" w:cs="Times New Roman"/>
          <w:sz w:val="22"/>
          <w:szCs w:val="22"/>
        </w:rPr>
        <w:t xml:space="preserve">. </w:t>
      </w:r>
      <w:r w:rsidR="007B2AFE" w:rsidRPr="00DF77B6">
        <w:rPr>
          <w:rFonts w:ascii="Times New Roman" w:hAnsi="Times New Roman" w:cs="Times New Roman"/>
          <w:sz w:val="22"/>
          <w:szCs w:val="22"/>
        </w:rPr>
        <w:t>If you have problems viewing this website, c</w:t>
      </w:r>
      <w:r w:rsidR="00376A4F" w:rsidRPr="00DF77B6">
        <w:rPr>
          <w:rFonts w:ascii="Times New Roman" w:hAnsi="Times New Roman" w:cs="Times New Roman"/>
          <w:sz w:val="22"/>
          <w:szCs w:val="22"/>
        </w:rPr>
        <w:t xml:space="preserve">ontact </w:t>
      </w:r>
      <w:r w:rsidR="007B2AFE" w:rsidRPr="00DF77B6">
        <w:rPr>
          <w:rFonts w:ascii="Times New Roman" w:hAnsi="Times New Roman" w:cs="Times New Roman"/>
          <w:color w:val="FF0000"/>
          <w:sz w:val="22"/>
          <w:szCs w:val="22"/>
        </w:rPr>
        <w:t>{insert</w:t>
      </w:r>
      <w:r w:rsidR="00376A4F" w:rsidRPr="00DF77B6">
        <w:rPr>
          <w:rFonts w:ascii="Times New Roman" w:hAnsi="Times New Roman" w:cs="Times New Roman"/>
          <w:color w:val="FF0000"/>
          <w:sz w:val="22"/>
          <w:szCs w:val="22"/>
        </w:rPr>
        <w:t xml:space="preserve"> </w:t>
      </w:r>
      <w:r w:rsidR="00446040" w:rsidRPr="00DF77B6">
        <w:rPr>
          <w:rFonts w:ascii="Times New Roman" w:hAnsi="Times New Roman" w:cs="Times New Roman"/>
          <w:color w:val="FF0000"/>
          <w:sz w:val="22"/>
          <w:szCs w:val="22"/>
        </w:rPr>
        <w:t xml:space="preserve">CSU </w:t>
      </w:r>
      <w:r w:rsidR="00376A4F" w:rsidRPr="00DF77B6">
        <w:rPr>
          <w:rFonts w:ascii="Times New Roman" w:hAnsi="Times New Roman" w:cs="Times New Roman"/>
          <w:color w:val="FF0000"/>
          <w:sz w:val="22"/>
          <w:szCs w:val="22"/>
        </w:rPr>
        <w:t>point of contact</w:t>
      </w:r>
      <w:r w:rsidR="00DF77B6">
        <w:rPr>
          <w:rFonts w:ascii="Times New Roman" w:hAnsi="Times New Roman" w:cs="Times New Roman"/>
          <w:color w:val="FF0000"/>
          <w:sz w:val="22"/>
          <w:szCs w:val="22"/>
        </w:rPr>
        <w:t xml:space="preserve"> name and e-mail</w:t>
      </w:r>
      <w:r w:rsidR="007B2AFE" w:rsidRPr="00DF77B6">
        <w:rPr>
          <w:rFonts w:ascii="Times New Roman" w:hAnsi="Times New Roman" w:cs="Times New Roman"/>
          <w:color w:val="FF0000"/>
          <w:sz w:val="22"/>
          <w:szCs w:val="22"/>
        </w:rPr>
        <w:t>}</w:t>
      </w:r>
      <w:r w:rsidR="007B2AFE" w:rsidRPr="00DF77B6">
        <w:rPr>
          <w:rFonts w:ascii="Times New Roman" w:hAnsi="Times New Roman" w:cs="Times New Roman"/>
          <w:sz w:val="22"/>
          <w:szCs w:val="22"/>
        </w:rPr>
        <w:t xml:space="preserve"> for assistance</w:t>
      </w:r>
      <w:r w:rsidR="00376A4F" w:rsidRPr="00DF77B6">
        <w:rPr>
          <w:rFonts w:ascii="Times New Roman" w:hAnsi="Times New Roman" w:cs="Times New Roman"/>
          <w:sz w:val="22"/>
          <w:szCs w:val="22"/>
        </w:rPr>
        <w:t>.</w:t>
      </w:r>
    </w:p>
    <w:p w14:paraId="0855C0D4" w14:textId="7E934DBC" w:rsidR="00975E17" w:rsidRPr="00CA5AFF" w:rsidRDefault="00975E17" w:rsidP="00446040">
      <w:pPr>
        <w:tabs>
          <w:tab w:val="left" w:pos="2160"/>
          <w:tab w:val="left" w:pos="3600"/>
        </w:tabs>
        <w:spacing w:after="240"/>
        <w:jc w:val="both"/>
        <w:rPr>
          <w:rFonts w:ascii="Times New Roman" w:hAnsi="Times New Roman" w:cs="Times New Roman"/>
          <w:sz w:val="22"/>
          <w:szCs w:val="22"/>
        </w:rPr>
      </w:pPr>
      <w:r w:rsidRPr="00DF77B6">
        <w:rPr>
          <w:rFonts w:ascii="Times New Roman" w:hAnsi="Times New Roman" w:cs="Times New Roman"/>
          <w:sz w:val="22"/>
          <w:szCs w:val="22"/>
        </w:rPr>
        <w:t>Respondents must be prequalified with the Trustees</w:t>
      </w:r>
      <w:r w:rsidR="00DF77B6">
        <w:rPr>
          <w:rFonts w:ascii="Times New Roman" w:hAnsi="Times New Roman" w:cs="Times New Roman"/>
          <w:sz w:val="22"/>
          <w:szCs w:val="22"/>
        </w:rPr>
        <w:t xml:space="preserve"> one day prior to the SOQ due date, or Trustees will not consider the Respondents’ SOQ submissions.</w:t>
      </w:r>
      <w:r w:rsidRPr="00DF77B6">
        <w:rPr>
          <w:rFonts w:ascii="Times New Roman" w:hAnsi="Times New Roman" w:cs="Times New Roman"/>
          <w:sz w:val="22"/>
          <w:szCs w:val="22"/>
        </w:rPr>
        <w:t xml:space="preserve"> </w:t>
      </w:r>
      <w:r w:rsidR="00DF77B6">
        <w:rPr>
          <w:rFonts w:ascii="Times New Roman" w:hAnsi="Times New Roman" w:cs="Times New Roman"/>
          <w:sz w:val="22"/>
          <w:szCs w:val="22"/>
        </w:rPr>
        <w:t>All Respondents</w:t>
      </w:r>
      <w:r w:rsidRPr="00DF77B6">
        <w:rPr>
          <w:rFonts w:ascii="Times New Roman" w:hAnsi="Times New Roman" w:cs="Times New Roman"/>
          <w:sz w:val="22"/>
          <w:szCs w:val="22"/>
        </w:rPr>
        <w:t xml:space="preserve"> shall</w:t>
      </w:r>
      <w:r w:rsidR="00DF77B6">
        <w:rPr>
          <w:rFonts w:ascii="Times New Roman" w:hAnsi="Times New Roman" w:cs="Times New Roman"/>
          <w:sz w:val="22"/>
          <w:szCs w:val="22"/>
        </w:rPr>
        <w:t xml:space="preserve"> submit their prequalification applications online no less than ten (10) business days prior to the SOQ submittal due date above. To </w:t>
      </w:r>
      <w:r w:rsidR="00A27113">
        <w:rPr>
          <w:rFonts w:ascii="Times New Roman" w:hAnsi="Times New Roman" w:cs="Times New Roman"/>
          <w:sz w:val="22"/>
          <w:szCs w:val="22"/>
        </w:rPr>
        <w:t>apply</w:t>
      </w:r>
      <w:r w:rsidR="00DF77B6">
        <w:rPr>
          <w:rFonts w:ascii="Times New Roman" w:hAnsi="Times New Roman" w:cs="Times New Roman"/>
          <w:sz w:val="22"/>
          <w:szCs w:val="22"/>
        </w:rPr>
        <w:t xml:space="preserve">, go to </w:t>
      </w:r>
      <w:hyperlink r:id="rId13" w:history="1">
        <w:r w:rsidR="00D832DF" w:rsidRPr="00D832DF">
          <w:rPr>
            <w:rStyle w:val="Hyperlink"/>
            <w:sz w:val="22"/>
            <w:szCs w:val="22"/>
          </w:rPr>
          <w:t>http://www.calstate.edu/contractor-prequalification</w:t>
        </w:r>
      </w:hyperlink>
      <w:r w:rsidR="00494F0C" w:rsidRPr="00D832DF">
        <w:rPr>
          <w:rFonts w:ascii="Times New Roman" w:hAnsi="Times New Roman" w:cs="Times New Roman"/>
          <w:sz w:val="22"/>
          <w:szCs w:val="22"/>
        </w:rPr>
        <w:t>,</w:t>
      </w:r>
      <w:r w:rsidR="00494F0C">
        <w:rPr>
          <w:rFonts w:ascii="Times New Roman" w:hAnsi="Times New Roman" w:cs="Times New Roman"/>
          <w:sz w:val="22"/>
          <w:szCs w:val="22"/>
        </w:rPr>
        <w:t xml:space="preserve"> and click on </w:t>
      </w:r>
      <w:hyperlink r:id="rId14" w:history="1">
        <w:proofErr w:type="spellStart"/>
        <w:r w:rsidR="00494F0C" w:rsidRPr="00D41519">
          <w:rPr>
            <w:rStyle w:val="Hyperlink"/>
            <w:rFonts w:ascii="Times New Roman" w:hAnsi="Times New Roman"/>
            <w:sz w:val="22"/>
            <w:szCs w:val="22"/>
          </w:rPr>
          <w:t>Planet</w:t>
        </w:r>
        <w:r w:rsidR="00494F0C" w:rsidRPr="00D41519">
          <w:rPr>
            <w:rStyle w:val="Hyperlink"/>
            <w:rFonts w:ascii="Times New Roman" w:hAnsi="Times New Roman"/>
            <w:sz w:val="22"/>
            <w:szCs w:val="22"/>
          </w:rPr>
          <w:t>Bids</w:t>
        </w:r>
        <w:proofErr w:type="spellEnd"/>
      </w:hyperlink>
      <w:r w:rsidR="00494F0C">
        <w:rPr>
          <w:rFonts w:ascii="Times New Roman" w:hAnsi="Times New Roman" w:cs="Times New Roman"/>
          <w:sz w:val="22"/>
          <w:szCs w:val="22"/>
        </w:rPr>
        <w:t xml:space="preserve"> to</w:t>
      </w:r>
      <w:r w:rsidR="00DF77B6">
        <w:rPr>
          <w:rFonts w:ascii="Times New Roman" w:hAnsi="Times New Roman" w:cs="Times New Roman"/>
          <w:color w:val="0000FF"/>
          <w:sz w:val="22"/>
          <w:szCs w:val="22"/>
        </w:rPr>
        <w:t xml:space="preserve"> </w:t>
      </w:r>
      <w:r w:rsidR="00532C8A" w:rsidRPr="00DF77B6">
        <w:rPr>
          <w:rFonts w:ascii="Times New Roman" w:hAnsi="Times New Roman" w:cs="Times New Roman"/>
          <w:sz w:val="22"/>
          <w:szCs w:val="22"/>
        </w:rPr>
        <w:t>register and log in</w:t>
      </w:r>
      <w:r w:rsidRPr="00DF77B6">
        <w:rPr>
          <w:rFonts w:ascii="Times New Roman" w:hAnsi="Times New Roman" w:cs="Times New Roman"/>
          <w:sz w:val="22"/>
          <w:szCs w:val="22"/>
        </w:rPr>
        <w:t xml:space="preserve">. </w:t>
      </w:r>
      <w:r w:rsidR="00494F0C" w:rsidRPr="00CA5AFF">
        <w:rPr>
          <w:rFonts w:ascii="Times New Roman" w:hAnsi="Times New Roman" w:cs="Times New Roman"/>
          <w:sz w:val="22"/>
          <w:szCs w:val="22"/>
        </w:rPr>
        <w:t xml:space="preserve">Each Respondent’s prequalification rating for the TO-CA </w:t>
      </w:r>
      <w:r w:rsidR="00D22D2A" w:rsidRPr="00CA5AFF">
        <w:rPr>
          <w:rFonts w:ascii="Times New Roman" w:hAnsi="Times New Roman" w:cs="Times New Roman"/>
          <w:sz w:val="22"/>
          <w:szCs w:val="22"/>
        </w:rPr>
        <w:t>MEA</w:t>
      </w:r>
      <w:r w:rsidR="00D22D2A" w:rsidRPr="00CA5AFF">
        <w:rPr>
          <w:rFonts w:ascii="Times New Roman" w:hAnsi="Times New Roman" w:cs="Times New Roman"/>
          <w:i/>
          <w:sz w:val="22"/>
          <w:szCs w:val="22"/>
        </w:rPr>
        <w:t xml:space="preserve"> shall </w:t>
      </w:r>
      <w:r w:rsidR="00D2383D" w:rsidRPr="00CA5AFF">
        <w:rPr>
          <w:rFonts w:ascii="Times New Roman" w:hAnsi="Times New Roman" w:cs="Times New Roman"/>
          <w:i/>
          <w:sz w:val="22"/>
          <w:szCs w:val="22"/>
        </w:rPr>
        <w:t xml:space="preserve">not </w:t>
      </w:r>
      <w:r w:rsidR="00D22D2A" w:rsidRPr="00CA5AFF">
        <w:rPr>
          <w:rFonts w:ascii="Times New Roman" w:hAnsi="Times New Roman" w:cs="Times New Roman"/>
          <w:i/>
          <w:sz w:val="22"/>
          <w:szCs w:val="22"/>
        </w:rPr>
        <w:t xml:space="preserve">be </w:t>
      </w:r>
      <w:r w:rsidR="00D2383D" w:rsidRPr="00CA5AFF">
        <w:rPr>
          <w:rFonts w:ascii="Times New Roman" w:hAnsi="Times New Roman" w:cs="Times New Roman"/>
          <w:i/>
          <w:sz w:val="22"/>
          <w:szCs w:val="22"/>
        </w:rPr>
        <w:t>less</w:t>
      </w:r>
      <w:r w:rsidR="00D22D2A" w:rsidRPr="00CA5AFF">
        <w:rPr>
          <w:rFonts w:ascii="Times New Roman" w:hAnsi="Times New Roman" w:cs="Times New Roman"/>
          <w:i/>
          <w:sz w:val="22"/>
          <w:szCs w:val="22"/>
        </w:rPr>
        <w:t xml:space="preserve"> than </w:t>
      </w:r>
      <w:r w:rsidR="00D2383D" w:rsidRPr="00CA5AFF">
        <w:rPr>
          <w:rFonts w:ascii="Times New Roman" w:hAnsi="Times New Roman" w:cs="Times New Roman"/>
          <w:sz w:val="22"/>
          <w:szCs w:val="22"/>
        </w:rPr>
        <w:t>the maximum value of this TO-CA MEA</w:t>
      </w:r>
      <w:r w:rsidR="00494F0C" w:rsidRPr="00CA5AFF">
        <w:rPr>
          <w:rFonts w:ascii="Times New Roman" w:hAnsi="Times New Roman" w:cs="Times New Roman"/>
          <w:sz w:val="22"/>
          <w:szCs w:val="22"/>
        </w:rPr>
        <w:t>.</w:t>
      </w:r>
    </w:p>
    <w:p w14:paraId="5CD339FD" w14:textId="77777777" w:rsidR="00E50615" w:rsidRPr="00DF77B6" w:rsidRDefault="00CC3110" w:rsidP="00E50615">
      <w:pPr>
        <w:jc w:val="both"/>
        <w:rPr>
          <w:rFonts w:ascii="Times New Roman" w:hAnsi="Times New Roman" w:cs="Times New Roman"/>
          <w:sz w:val="22"/>
          <w:szCs w:val="22"/>
        </w:rPr>
      </w:pPr>
      <w:r w:rsidRPr="00DF77B6">
        <w:rPr>
          <w:rFonts w:ascii="Times New Roman" w:hAnsi="Times New Roman" w:cs="Times New Roman"/>
          <w:sz w:val="22"/>
          <w:szCs w:val="22"/>
        </w:rPr>
        <w:t xml:space="preserve">The Trustees require </w:t>
      </w:r>
      <w:r w:rsidR="00E50615" w:rsidRPr="00DF77B6">
        <w:rPr>
          <w:rFonts w:ascii="Times New Roman" w:hAnsi="Times New Roman" w:cs="Times New Roman"/>
          <w:sz w:val="22"/>
          <w:szCs w:val="22"/>
        </w:rPr>
        <w:t>three percent Disabled Veteran B</w:t>
      </w:r>
      <w:r w:rsidR="002972AA" w:rsidRPr="00DF77B6">
        <w:rPr>
          <w:rFonts w:ascii="Times New Roman" w:hAnsi="Times New Roman" w:cs="Times New Roman"/>
          <w:sz w:val="22"/>
          <w:szCs w:val="22"/>
        </w:rPr>
        <w:t>usiness Enterprise participation in all contracts</w:t>
      </w:r>
      <w:r w:rsidR="00E50615" w:rsidRPr="00DF77B6">
        <w:rPr>
          <w:rFonts w:ascii="Times New Roman" w:hAnsi="Times New Roman" w:cs="Times New Roman"/>
          <w:sz w:val="22"/>
          <w:szCs w:val="22"/>
        </w:rPr>
        <w:t>.</w:t>
      </w:r>
      <w:r w:rsidR="00975E17" w:rsidRPr="00DF77B6">
        <w:rPr>
          <w:rFonts w:ascii="Times New Roman" w:hAnsi="Times New Roman" w:cs="Times New Roman"/>
          <w:color w:val="FF0000"/>
          <w:sz w:val="22"/>
          <w:szCs w:val="22"/>
        </w:rPr>
        <w:t xml:space="preserve"> {University shall describe the DVBE incentive herein, as it must be in the advertisement.</w:t>
      </w:r>
      <w:r w:rsidR="00494F0C" w:rsidRPr="00DF77B6">
        <w:rPr>
          <w:rFonts w:ascii="Times New Roman" w:hAnsi="Times New Roman" w:cs="Times New Roman"/>
          <w:color w:val="FF0000"/>
          <w:sz w:val="22"/>
          <w:szCs w:val="22"/>
        </w:rPr>
        <w:t>}</w:t>
      </w:r>
      <w:r w:rsidR="00494F0C" w:rsidRPr="00DF77B6">
        <w:rPr>
          <w:rFonts w:ascii="Times New Roman" w:hAnsi="Times New Roman" w:cs="Times New Roman"/>
          <w:sz w:val="22"/>
          <w:szCs w:val="22"/>
        </w:rPr>
        <w:t xml:space="preserve"> </w:t>
      </w:r>
      <w:r w:rsidR="00494F0C">
        <w:rPr>
          <w:rFonts w:ascii="Times New Roman" w:hAnsi="Times New Roman" w:cs="Times New Roman"/>
          <w:color w:val="FF0000"/>
          <w:sz w:val="22"/>
          <w:szCs w:val="22"/>
        </w:rPr>
        <w:t>The three percent participation requirement applies to the overall TO-CA MEA.</w:t>
      </w:r>
      <w:r w:rsidR="00E50615" w:rsidRPr="00DF77B6">
        <w:rPr>
          <w:rFonts w:ascii="Times New Roman" w:hAnsi="Times New Roman" w:cs="Times New Roman"/>
          <w:sz w:val="22"/>
          <w:szCs w:val="22"/>
        </w:rPr>
        <w:t xml:space="preserve"> When it nears time to bid trades, the selected </w:t>
      </w:r>
      <w:r w:rsidRPr="00DF77B6">
        <w:rPr>
          <w:rFonts w:ascii="Times New Roman" w:hAnsi="Times New Roman" w:cs="Times New Roman"/>
          <w:sz w:val="22"/>
          <w:szCs w:val="22"/>
        </w:rPr>
        <w:t>construction manager</w:t>
      </w:r>
      <w:r w:rsidR="00E50615" w:rsidRPr="00DF77B6">
        <w:rPr>
          <w:rFonts w:ascii="Times New Roman" w:hAnsi="Times New Roman" w:cs="Times New Roman"/>
          <w:sz w:val="22"/>
          <w:szCs w:val="22"/>
        </w:rPr>
        <w:t xml:space="preserve"> shall contact the Trustees’ DVBE Coordinator at </w:t>
      </w:r>
      <w:r w:rsidR="00085DF7" w:rsidRPr="00DF77B6">
        <w:rPr>
          <w:rFonts w:ascii="Times New Roman" w:hAnsi="Times New Roman" w:cs="Times New Roman"/>
          <w:color w:val="FF0000"/>
          <w:sz w:val="22"/>
          <w:szCs w:val="22"/>
        </w:rPr>
        <w:t>{insert phone no. and e-mail address}</w:t>
      </w:r>
      <w:r w:rsidR="00E50615" w:rsidRPr="00DF77B6">
        <w:rPr>
          <w:rFonts w:ascii="Times New Roman" w:hAnsi="Times New Roman" w:cs="Times New Roman"/>
          <w:sz w:val="22"/>
          <w:szCs w:val="22"/>
        </w:rPr>
        <w:t>.</w:t>
      </w:r>
    </w:p>
    <w:p w14:paraId="2E6488DC" w14:textId="77777777" w:rsidR="00E50615" w:rsidRPr="00DF77B6" w:rsidRDefault="00E50615" w:rsidP="00E50615">
      <w:pPr>
        <w:jc w:val="both"/>
        <w:rPr>
          <w:rFonts w:ascii="Times New Roman" w:hAnsi="Times New Roman" w:cs="Times New Roman"/>
          <w:sz w:val="22"/>
          <w:szCs w:val="22"/>
        </w:rPr>
      </w:pPr>
    </w:p>
    <w:p w14:paraId="61E3339D" w14:textId="77777777" w:rsidR="00172B00" w:rsidRPr="00DF77B6" w:rsidRDefault="00172B00" w:rsidP="00172B00">
      <w:pPr>
        <w:jc w:val="both"/>
        <w:rPr>
          <w:rFonts w:ascii="Times New Roman" w:hAnsi="Times New Roman" w:cs="Times New Roman"/>
          <w:sz w:val="22"/>
          <w:szCs w:val="22"/>
        </w:rPr>
      </w:pPr>
      <w:r w:rsidRPr="00DF77B6">
        <w:rPr>
          <w:rFonts w:ascii="Times New Roman" w:hAnsi="Times New Roman" w:cs="Times New Roman"/>
          <w:sz w:val="22"/>
          <w:szCs w:val="22"/>
        </w:rPr>
        <w:t xml:space="preserve">This </w:t>
      </w:r>
      <w:r w:rsidR="00494F0C">
        <w:rPr>
          <w:rFonts w:ascii="Times New Roman" w:hAnsi="Times New Roman" w:cs="Times New Roman"/>
          <w:sz w:val="22"/>
          <w:szCs w:val="22"/>
        </w:rPr>
        <w:t>TO-CA MEA contains multiple</w:t>
      </w:r>
      <w:r w:rsidRPr="00DF77B6">
        <w:rPr>
          <w:rFonts w:ascii="Times New Roman" w:hAnsi="Times New Roman" w:cs="Times New Roman"/>
          <w:sz w:val="22"/>
          <w:szCs w:val="22"/>
        </w:rPr>
        <w:t xml:space="preserve"> public works project</w:t>
      </w:r>
      <w:r w:rsidR="00494F0C">
        <w:rPr>
          <w:rFonts w:ascii="Times New Roman" w:hAnsi="Times New Roman" w:cs="Times New Roman"/>
          <w:sz w:val="22"/>
          <w:szCs w:val="22"/>
        </w:rPr>
        <w:t>s, which are</w:t>
      </w:r>
      <w:r w:rsidRPr="00DF77B6">
        <w:rPr>
          <w:rFonts w:ascii="Times New Roman" w:hAnsi="Times New Roman" w:cs="Times New Roman"/>
          <w:sz w:val="22"/>
          <w:szCs w:val="22"/>
        </w:rPr>
        <w:t xml:space="preserve"> subject to prevailing wage rate laws (see Contrac</w:t>
      </w:r>
      <w:r w:rsidR="00CC3110" w:rsidRPr="00DF77B6">
        <w:rPr>
          <w:rFonts w:ascii="Times New Roman" w:hAnsi="Times New Roman" w:cs="Times New Roman"/>
          <w:sz w:val="22"/>
          <w:szCs w:val="22"/>
        </w:rPr>
        <w:t xml:space="preserve">t General Conditions, </w:t>
      </w:r>
      <w:r w:rsidR="00494F0C">
        <w:rPr>
          <w:rFonts w:ascii="Times New Roman" w:hAnsi="Times New Roman" w:cs="Times New Roman"/>
          <w:sz w:val="22"/>
          <w:szCs w:val="22"/>
        </w:rPr>
        <w:t>Prevailing Wage</w:t>
      </w:r>
      <w:r w:rsidRPr="00DF77B6">
        <w:rPr>
          <w:rFonts w:ascii="Times New Roman" w:hAnsi="Times New Roman" w:cs="Times New Roman"/>
          <w:sz w:val="22"/>
          <w:szCs w:val="22"/>
        </w:rPr>
        <w:t xml:space="preserve">). </w:t>
      </w:r>
      <w:r w:rsidR="001638DB" w:rsidRPr="00DF77B6">
        <w:rPr>
          <w:rFonts w:ascii="Times New Roman" w:hAnsi="Times New Roman" w:cs="Times New Roman"/>
          <w:noProof/>
          <w:sz w:val="22"/>
          <w:szCs w:val="22"/>
        </w:rPr>
        <w:t xml:space="preserve">All contractors and all tiers of subcontractors bidding on this project shall register to bid public works projects with the Department of Industrial Relations (DIR), and maintain current this registration pursuant to Labor Code Section 1725.5. Please go to </w:t>
      </w:r>
      <w:hyperlink r:id="rId15" w:history="1">
        <w:r w:rsidR="00AE4A43" w:rsidRPr="00D2611F">
          <w:rPr>
            <w:rStyle w:val="Hyperlink"/>
            <w:rFonts w:ascii="Times New Roman" w:hAnsi="Times New Roman"/>
            <w:noProof/>
            <w:sz w:val="22"/>
            <w:szCs w:val="22"/>
          </w:rPr>
          <w:t>http://www.dir.ca.gov/Public-Works/PublicWorks.html</w:t>
        </w:r>
      </w:hyperlink>
      <w:r w:rsidR="00AE4A43">
        <w:rPr>
          <w:rFonts w:ascii="Times New Roman" w:hAnsi="Times New Roman" w:cs="Times New Roman"/>
          <w:noProof/>
          <w:sz w:val="22"/>
          <w:szCs w:val="22"/>
        </w:rPr>
        <w:t xml:space="preserve"> </w:t>
      </w:r>
      <w:r w:rsidR="001638DB" w:rsidRPr="00DF77B6">
        <w:rPr>
          <w:rFonts w:ascii="Times New Roman" w:hAnsi="Times New Roman" w:cs="Times New Roman"/>
          <w:noProof/>
          <w:sz w:val="22"/>
          <w:szCs w:val="22"/>
        </w:rPr>
        <w:t>for more information and to register.</w:t>
      </w:r>
    </w:p>
    <w:p w14:paraId="64400A1D" w14:textId="77777777" w:rsidR="00172B00" w:rsidRPr="00DF77B6" w:rsidRDefault="00172B00" w:rsidP="00E50615">
      <w:pPr>
        <w:jc w:val="both"/>
        <w:rPr>
          <w:rFonts w:ascii="Times New Roman" w:hAnsi="Times New Roman" w:cs="Times New Roman"/>
          <w:sz w:val="22"/>
          <w:szCs w:val="22"/>
        </w:rPr>
      </w:pPr>
    </w:p>
    <w:p w14:paraId="07D0F2F3" w14:textId="77777777" w:rsidR="001638DB" w:rsidRPr="00DF77B6" w:rsidRDefault="00950C0F" w:rsidP="001A6FD3">
      <w:pPr>
        <w:spacing w:line="360" w:lineRule="auto"/>
        <w:jc w:val="center"/>
        <w:rPr>
          <w:rFonts w:ascii="Times New Roman" w:hAnsi="Times New Roman" w:cs="Times New Roman"/>
          <w:sz w:val="22"/>
          <w:szCs w:val="22"/>
        </w:rPr>
      </w:pPr>
      <w:r w:rsidRPr="00DF77B6">
        <w:rPr>
          <w:rFonts w:ascii="Times New Roman" w:hAnsi="Times New Roman" w:cs="Times New Roman"/>
          <w:sz w:val="22"/>
          <w:szCs w:val="22"/>
        </w:rPr>
        <w:t xml:space="preserve">End </w:t>
      </w:r>
      <w:r w:rsidR="00D70595" w:rsidRPr="00DF77B6">
        <w:rPr>
          <w:rFonts w:ascii="Times New Roman" w:hAnsi="Times New Roman" w:cs="Times New Roman"/>
          <w:sz w:val="22"/>
          <w:szCs w:val="22"/>
        </w:rPr>
        <w:t>Notice to Contractors</w:t>
      </w:r>
      <w:r w:rsidR="00172B00" w:rsidRPr="00DF77B6">
        <w:rPr>
          <w:rFonts w:ascii="Times New Roman" w:hAnsi="Times New Roman" w:cs="Times New Roman"/>
          <w:sz w:val="22"/>
          <w:szCs w:val="22"/>
        </w:rPr>
        <w:t xml:space="preserve"> (</w:t>
      </w:r>
      <w:r w:rsidR="00D70595" w:rsidRPr="00DF77B6">
        <w:rPr>
          <w:rFonts w:ascii="Times New Roman" w:hAnsi="Times New Roman" w:cs="Times New Roman"/>
          <w:sz w:val="22"/>
          <w:szCs w:val="22"/>
        </w:rPr>
        <w:t xml:space="preserve">RFQ </w:t>
      </w:r>
      <w:r w:rsidR="00172B00" w:rsidRPr="00DF77B6">
        <w:rPr>
          <w:rFonts w:ascii="Times New Roman" w:hAnsi="Times New Roman" w:cs="Times New Roman"/>
          <w:sz w:val="22"/>
          <w:szCs w:val="22"/>
        </w:rPr>
        <w:t>Advertisement)</w:t>
      </w:r>
    </w:p>
    <w:sectPr w:rsidR="001638DB" w:rsidRPr="00DF77B6" w:rsidSect="001A6FD3">
      <w:headerReference w:type="even" r:id="rId16"/>
      <w:headerReference w:type="default" r:id="rId17"/>
      <w:footerReference w:type="even" r:id="rId18"/>
      <w:footerReference w:type="default" r:id="rId19"/>
      <w:headerReference w:type="first" r:id="rId20"/>
      <w:footerReference w:type="first" r:id="rId21"/>
      <w:pgSz w:w="12240" w:h="15840" w:code="1"/>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1D9A" w14:textId="77777777" w:rsidR="00E21763" w:rsidRDefault="00E21763">
      <w:r>
        <w:separator/>
      </w:r>
    </w:p>
  </w:endnote>
  <w:endnote w:type="continuationSeparator" w:id="0">
    <w:p w14:paraId="2737A947" w14:textId="77777777" w:rsidR="00E21763" w:rsidRDefault="00E2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88D1" w14:textId="77777777" w:rsidR="00446040" w:rsidRPr="007B2AFE" w:rsidRDefault="00446040" w:rsidP="001A6FD3">
    <w:pPr>
      <w:pStyle w:val="Footer"/>
      <w:tabs>
        <w:tab w:val="clear" w:pos="4320"/>
        <w:tab w:val="clear" w:pos="8640"/>
        <w:tab w:val="right" w:pos="9360"/>
      </w:tabs>
      <w:jc w:val="center"/>
      <w:rPr>
        <w:rFonts w:ascii="Times New Roman" w:hAnsi="Times New Roman" w:cs="Times New Roman"/>
        <w:i/>
        <w:iCs/>
        <w:sz w:val="16"/>
        <w:szCs w:val="16"/>
      </w:rPr>
    </w:pPr>
    <w:r w:rsidRPr="007B2AFE">
      <w:rPr>
        <w:rStyle w:val="PageNumber"/>
        <w:rFonts w:ascii="Times New Roman" w:hAnsi="Times New Roman"/>
        <w:i/>
        <w:iCs/>
        <w:sz w:val="16"/>
        <w:szCs w:val="16"/>
      </w:rPr>
      <w:t xml:space="preserve">Page </w:t>
    </w:r>
    <w:r w:rsidRPr="007B2AFE">
      <w:rPr>
        <w:rStyle w:val="PageNumber"/>
        <w:rFonts w:ascii="Times New Roman" w:hAnsi="Times New Roman"/>
        <w:i/>
        <w:iCs/>
        <w:sz w:val="16"/>
        <w:szCs w:val="16"/>
      </w:rPr>
      <w:fldChar w:fldCharType="begin"/>
    </w:r>
    <w:r w:rsidRPr="007B2AFE">
      <w:rPr>
        <w:rStyle w:val="PageNumber"/>
        <w:rFonts w:ascii="Times New Roman" w:hAnsi="Times New Roman"/>
        <w:i/>
        <w:iCs/>
        <w:sz w:val="16"/>
        <w:szCs w:val="16"/>
      </w:rPr>
      <w:instrText xml:space="preserve"> PAGE  \* Arabic  \* MERGEFORMAT </w:instrText>
    </w:r>
    <w:r w:rsidRPr="007B2AFE">
      <w:rPr>
        <w:rStyle w:val="PageNumber"/>
        <w:rFonts w:ascii="Times New Roman" w:hAnsi="Times New Roman"/>
        <w:i/>
        <w:iCs/>
        <w:sz w:val="16"/>
        <w:szCs w:val="16"/>
      </w:rPr>
      <w:fldChar w:fldCharType="separate"/>
    </w:r>
    <w:r w:rsidR="00465F51">
      <w:rPr>
        <w:rStyle w:val="PageNumber"/>
        <w:rFonts w:ascii="Times New Roman" w:hAnsi="Times New Roman"/>
        <w:i/>
        <w:iCs/>
        <w:noProof/>
        <w:sz w:val="16"/>
        <w:szCs w:val="16"/>
      </w:rPr>
      <w:t>2</w:t>
    </w:r>
    <w:r w:rsidRPr="007B2AFE">
      <w:rPr>
        <w:rStyle w:val="PageNumber"/>
        <w:rFonts w:ascii="Times New Roman" w:hAnsi="Times New Roman"/>
        <w:i/>
        <w:iCs/>
        <w:sz w:val="16"/>
        <w:szCs w:val="16"/>
      </w:rPr>
      <w:fldChar w:fldCharType="end"/>
    </w:r>
    <w:r w:rsidRPr="007B2AFE">
      <w:rPr>
        <w:rStyle w:val="PageNumber"/>
        <w:rFonts w:ascii="Times New Roman" w:hAnsi="Times New Roman"/>
        <w:i/>
        <w:iCs/>
        <w:sz w:val="16"/>
        <w:szCs w:val="16"/>
      </w:rPr>
      <w:t xml:space="preserve"> of </w:t>
    </w:r>
    <w:r w:rsidRPr="007B2AFE">
      <w:rPr>
        <w:rStyle w:val="PageNumber"/>
        <w:rFonts w:ascii="Times New Roman" w:hAnsi="Times New Roman"/>
        <w:i/>
        <w:iCs/>
        <w:sz w:val="16"/>
        <w:szCs w:val="16"/>
      </w:rPr>
      <w:fldChar w:fldCharType="begin"/>
    </w:r>
    <w:r w:rsidRPr="007B2AFE">
      <w:rPr>
        <w:rStyle w:val="PageNumber"/>
        <w:rFonts w:ascii="Times New Roman" w:hAnsi="Times New Roman"/>
        <w:i/>
        <w:iCs/>
        <w:sz w:val="16"/>
        <w:szCs w:val="16"/>
      </w:rPr>
      <w:instrText xml:space="preserve"> NUMPAGES  \* Arabic  \* MERGEFORMAT </w:instrText>
    </w:r>
    <w:r w:rsidRPr="007B2AFE">
      <w:rPr>
        <w:rStyle w:val="PageNumber"/>
        <w:rFonts w:ascii="Times New Roman" w:hAnsi="Times New Roman"/>
        <w:i/>
        <w:iCs/>
        <w:sz w:val="16"/>
        <w:szCs w:val="16"/>
      </w:rPr>
      <w:fldChar w:fldCharType="separate"/>
    </w:r>
    <w:r w:rsidR="00465F51">
      <w:rPr>
        <w:rStyle w:val="PageNumber"/>
        <w:rFonts w:ascii="Times New Roman" w:hAnsi="Times New Roman"/>
        <w:i/>
        <w:iCs/>
        <w:noProof/>
        <w:sz w:val="16"/>
        <w:szCs w:val="16"/>
      </w:rPr>
      <w:t>2</w:t>
    </w:r>
    <w:r w:rsidRPr="007B2AFE">
      <w:rPr>
        <w:rStyle w:val="PageNumber"/>
        <w:rFonts w:ascii="Times New Roman" w:hAnsi="Times New Roman"/>
        <w:i/>
        <w:iCs/>
        <w:sz w:val="16"/>
        <w:szCs w:val="16"/>
      </w:rPr>
      <w:fldChar w:fldCharType="end"/>
    </w:r>
    <w:r w:rsidRPr="007B2AFE">
      <w:rPr>
        <w:rStyle w:val="PageNumber"/>
        <w:rFonts w:ascii="Times New Roman" w:hAnsi="Times New Roman"/>
        <w:i/>
        <w:iCs/>
        <w:sz w:val="16"/>
        <w:szCs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5CAC" w14:textId="77777777" w:rsidR="00446040" w:rsidRDefault="00446040">
    <w:pPr>
      <w:pStyle w:val="Footer"/>
      <w:tabs>
        <w:tab w:val="clear" w:pos="4320"/>
        <w:tab w:val="clear" w:pos="8640"/>
        <w:tab w:val="right" w:pos="9360"/>
      </w:tabs>
      <w:jc w:val="center"/>
      <w:rPr>
        <w:rFonts w:ascii="Times New Roman" w:hAnsi="Times New Roman" w:cs="Times New Roman"/>
        <w:i/>
        <w:iCs/>
        <w:sz w:val="16"/>
        <w:szCs w:val="16"/>
      </w:rPr>
    </w:pPr>
  </w:p>
  <w:p w14:paraId="7E0D37EE" w14:textId="77777777" w:rsidR="00446040" w:rsidRDefault="00446040">
    <w:pPr>
      <w:pStyle w:val="Footer"/>
      <w:tabs>
        <w:tab w:val="clear" w:pos="4320"/>
        <w:tab w:val="clear" w:pos="8640"/>
        <w:tab w:val="right" w:pos="9360"/>
      </w:tabs>
      <w:jc w:val="center"/>
      <w:rPr>
        <w:rFonts w:ascii="Times New Roman" w:hAnsi="Times New Roman" w:cs="Times New Roman"/>
        <w:i/>
        <w:iCs/>
        <w:sz w:val="16"/>
        <w:szCs w:val="16"/>
      </w:rPr>
    </w:pPr>
    <w:r>
      <w:rPr>
        <w:rFonts w:ascii="Times New Roman" w:hAnsi="Times New Roman" w:cs="Times New Roman"/>
        <w:i/>
        <w:iCs/>
        <w:sz w:val="16"/>
        <w:szCs w:val="16"/>
      </w:rPr>
      <w:t>Chapter II, Article B, Information for Proposers</w:t>
    </w:r>
  </w:p>
  <w:p w14:paraId="5C2792A1" w14:textId="77777777" w:rsidR="00446040" w:rsidRDefault="00446040" w:rsidP="001A6FD3">
    <w:pPr>
      <w:pStyle w:val="Footer"/>
      <w:tabs>
        <w:tab w:val="clear" w:pos="4320"/>
        <w:tab w:val="clear" w:pos="8640"/>
        <w:tab w:val="right" w:pos="9360"/>
      </w:tabs>
      <w:jc w:val="center"/>
      <w:rPr>
        <w:rFonts w:ascii="Times New Roman" w:hAnsi="Times New Roman" w:cs="Times New Roman"/>
        <w:i/>
        <w:iCs/>
        <w:sz w:val="16"/>
        <w:szCs w:val="16"/>
      </w:rPr>
    </w:pPr>
    <w:r>
      <w:rPr>
        <w:rFonts w:ascii="Times New Roman" w:hAnsi="Times New Roman" w:cs="Times New Roman"/>
        <w:i/>
        <w:iCs/>
        <w:sz w:val="16"/>
        <w:szCs w:val="16"/>
      </w:rPr>
      <w:t xml:space="preserve">Revised </w:t>
    </w:r>
    <w:proofErr w:type="gramStart"/>
    <w:r>
      <w:rPr>
        <w:rFonts w:ascii="Times New Roman" w:hAnsi="Times New Roman" w:cs="Times New Roman"/>
        <w:i/>
        <w:iCs/>
        <w:sz w:val="16"/>
        <w:szCs w:val="16"/>
      </w:rPr>
      <w:t>April,</w:t>
    </w:r>
    <w:proofErr w:type="gramEnd"/>
    <w:r>
      <w:rPr>
        <w:rFonts w:ascii="Times New Roman" w:hAnsi="Times New Roman" w:cs="Times New Roman"/>
        <w:i/>
        <w:iCs/>
        <w:sz w:val="16"/>
        <w:szCs w:val="16"/>
      </w:rPr>
      <w:t xml:space="preserve"> 2008 - Page </w:t>
    </w:r>
    <w:r>
      <w:rPr>
        <w:rStyle w:val="PageNumber"/>
        <w:rFonts w:ascii="Times New Roman" w:hAnsi="Times New Roman"/>
        <w:i/>
        <w:iCs/>
        <w:sz w:val="16"/>
        <w:szCs w:val="16"/>
      </w:rPr>
      <w:fldChar w:fldCharType="begin"/>
    </w:r>
    <w:r>
      <w:rPr>
        <w:rStyle w:val="PageNumber"/>
        <w:rFonts w:ascii="Times New Roman" w:hAnsi="Times New Roman"/>
        <w:i/>
        <w:iCs/>
        <w:sz w:val="16"/>
        <w:szCs w:val="16"/>
      </w:rPr>
      <w:instrText xml:space="preserve"> PAGE </w:instrText>
    </w:r>
    <w:r>
      <w:rPr>
        <w:rStyle w:val="PageNumber"/>
        <w:rFonts w:ascii="Times New Roman" w:hAnsi="Times New Roman"/>
        <w:i/>
        <w:iCs/>
        <w:sz w:val="16"/>
        <w:szCs w:val="16"/>
      </w:rPr>
      <w:fldChar w:fldCharType="separate"/>
    </w:r>
    <w:r>
      <w:rPr>
        <w:rStyle w:val="PageNumber"/>
        <w:rFonts w:ascii="Times New Roman" w:hAnsi="Times New Roman"/>
        <w:i/>
        <w:iCs/>
        <w:noProof/>
        <w:sz w:val="16"/>
        <w:szCs w:val="16"/>
      </w:rPr>
      <w:t>13</w:t>
    </w:r>
    <w:r>
      <w:rPr>
        <w:rStyle w:val="PageNumber"/>
        <w:rFonts w:ascii="Times New Roman" w:hAnsi="Times New Roman"/>
        <w:i/>
        <w:iCs/>
        <w:sz w:val="16"/>
        <w:szCs w:val="16"/>
      </w:rPr>
      <w:fldChar w:fldCharType="end"/>
    </w:r>
    <w:r>
      <w:rPr>
        <w:rStyle w:val="PageNumber"/>
        <w:rFonts w:ascii="Times New Roman" w:hAnsi="Times New Roman"/>
        <w:i/>
        <w:iCs/>
        <w:sz w:val="16"/>
        <w:szCs w:val="16"/>
      </w:rPr>
      <w:t xml:space="preserve"> of 14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8064" w14:textId="77777777" w:rsidR="00494F0C" w:rsidRDefault="00494F0C" w:rsidP="003B0DE4">
    <w:pPr>
      <w:pStyle w:val="Footer"/>
      <w:tabs>
        <w:tab w:val="clear" w:pos="4320"/>
        <w:tab w:val="clear" w:pos="8640"/>
        <w:tab w:val="center" w:pos="4680"/>
        <w:tab w:val="right" w:pos="9324"/>
      </w:tabs>
      <w:rPr>
        <w:rFonts w:ascii="Times New Roman" w:hAnsi="Times New Roman" w:cs="Times New Roman"/>
        <w:i/>
        <w:iCs/>
        <w:sz w:val="16"/>
        <w:szCs w:val="16"/>
      </w:rPr>
    </w:pPr>
    <w:r>
      <w:rPr>
        <w:rFonts w:ascii="Times New Roman" w:hAnsi="Times New Roman" w:cs="Times New Roman"/>
        <w:i/>
        <w:iCs/>
        <w:sz w:val="16"/>
        <w:szCs w:val="16"/>
      </w:rPr>
      <w:tab/>
    </w:r>
    <w:r>
      <w:rPr>
        <w:rFonts w:ascii="Times New Roman" w:hAnsi="Times New Roman" w:cs="Times New Roman"/>
        <w:i/>
        <w:iCs/>
        <w:sz w:val="16"/>
        <w:szCs w:val="16"/>
      </w:rPr>
      <w:tab/>
      <w:t>Construction Mgmt.</w:t>
    </w:r>
  </w:p>
  <w:p w14:paraId="03B45B6B" w14:textId="550A6FCF" w:rsidR="00446040" w:rsidRDefault="00E3056F" w:rsidP="00E3056F">
    <w:pPr>
      <w:pStyle w:val="Footer"/>
      <w:tabs>
        <w:tab w:val="clear" w:pos="4320"/>
        <w:tab w:val="clear" w:pos="8640"/>
        <w:tab w:val="center" w:pos="4680"/>
        <w:tab w:val="right" w:pos="9360"/>
      </w:tabs>
      <w:rPr>
        <w:rFonts w:ascii="Times New Roman" w:hAnsi="Times New Roman" w:cs="Times New Roman"/>
        <w:i/>
        <w:iCs/>
        <w:sz w:val="16"/>
        <w:szCs w:val="16"/>
      </w:rPr>
    </w:pPr>
    <w:r>
      <w:rPr>
        <w:rFonts w:ascii="Times New Roman" w:hAnsi="Times New Roman" w:cs="Times New Roman"/>
        <w:i/>
        <w:iCs/>
        <w:sz w:val="16"/>
        <w:szCs w:val="16"/>
      </w:rPr>
      <w:tab/>
    </w:r>
    <w:r w:rsidR="00446040">
      <w:rPr>
        <w:rFonts w:ascii="Times New Roman" w:hAnsi="Times New Roman" w:cs="Times New Roman"/>
        <w:i/>
        <w:iCs/>
        <w:sz w:val="16"/>
        <w:szCs w:val="16"/>
      </w:rPr>
      <w:t xml:space="preserve">Page </w:t>
    </w:r>
    <w:r w:rsidR="00446040">
      <w:rPr>
        <w:rStyle w:val="PageNumber"/>
        <w:rFonts w:ascii="Times New Roman" w:hAnsi="Times New Roman"/>
        <w:i/>
        <w:iCs/>
        <w:sz w:val="16"/>
        <w:szCs w:val="16"/>
      </w:rPr>
      <w:fldChar w:fldCharType="begin"/>
    </w:r>
    <w:r w:rsidR="00446040">
      <w:rPr>
        <w:rStyle w:val="PageNumber"/>
        <w:rFonts w:ascii="Times New Roman" w:hAnsi="Times New Roman"/>
        <w:i/>
        <w:iCs/>
        <w:sz w:val="16"/>
        <w:szCs w:val="16"/>
      </w:rPr>
      <w:instrText xml:space="preserve"> PAGE </w:instrText>
    </w:r>
    <w:r w:rsidR="00446040">
      <w:rPr>
        <w:rStyle w:val="PageNumber"/>
        <w:rFonts w:ascii="Times New Roman" w:hAnsi="Times New Roman"/>
        <w:i/>
        <w:iCs/>
        <w:sz w:val="16"/>
        <w:szCs w:val="16"/>
      </w:rPr>
      <w:fldChar w:fldCharType="separate"/>
    </w:r>
    <w:r w:rsidR="00CA5AFF">
      <w:rPr>
        <w:rStyle w:val="PageNumber"/>
        <w:rFonts w:ascii="Times New Roman" w:hAnsi="Times New Roman"/>
        <w:i/>
        <w:iCs/>
        <w:noProof/>
        <w:sz w:val="16"/>
        <w:szCs w:val="16"/>
      </w:rPr>
      <w:t>1</w:t>
    </w:r>
    <w:r w:rsidR="00446040">
      <w:rPr>
        <w:rStyle w:val="PageNumber"/>
        <w:rFonts w:ascii="Times New Roman" w:hAnsi="Times New Roman"/>
        <w:i/>
        <w:iCs/>
        <w:sz w:val="16"/>
        <w:szCs w:val="16"/>
      </w:rPr>
      <w:fldChar w:fldCharType="end"/>
    </w:r>
    <w:r w:rsidR="00446040">
      <w:rPr>
        <w:rStyle w:val="PageNumber"/>
        <w:rFonts w:ascii="Times New Roman" w:hAnsi="Times New Roman"/>
        <w:i/>
        <w:iCs/>
        <w:sz w:val="16"/>
        <w:szCs w:val="16"/>
      </w:rPr>
      <w:t xml:space="preserve"> of 1 page</w:t>
    </w:r>
    <w:r>
      <w:rPr>
        <w:rStyle w:val="PageNumber"/>
        <w:rFonts w:ascii="Times New Roman" w:hAnsi="Times New Roman"/>
        <w:i/>
        <w:iCs/>
        <w:sz w:val="16"/>
        <w:szCs w:val="16"/>
      </w:rPr>
      <w:tab/>
    </w:r>
    <w:r w:rsidR="00494F0C">
      <w:rPr>
        <w:rStyle w:val="PageNumber"/>
        <w:rFonts w:ascii="Times New Roman" w:hAnsi="Times New Roman"/>
        <w:i/>
        <w:iCs/>
        <w:sz w:val="16"/>
        <w:szCs w:val="16"/>
      </w:rPr>
      <w:t>700.04.</w:t>
    </w:r>
    <w:r w:rsidR="00494F0C" w:rsidRPr="003B0DE4">
      <w:rPr>
        <w:rStyle w:val="PageNumber"/>
        <w:rFonts w:ascii="Times New Roman" w:hAnsi="Times New Roman"/>
        <w:i/>
        <w:iCs/>
        <w:smallCaps/>
        <w:sz w:val="16"/>
        <w:szCs w:val="16"/>
      </w:rPr>
      <w:t>to-</w:t>
    </w:r>
    <w:r w:rsidR="00AE4A43">
      <w:rPr>
        <w:rStyle w:val="PageNumber"/>
        <w:rFonts w:ascii="Times New Roman" w:hAnsi="Times New Roman"/>
        <w:i/>
        <w:iCs/>
        <w:smallCaps/>
        <w:sz w:val="16"/>
        <w:szCs w:val="16"/>
      </w:rPr>
      <w:t>ca</w:t>
    </w:r>
    <w:r w:rsidR="00494F0C">
      <w:rPr>
        <w:rStyle w:val="PageNumber"/>
        <w:rFonts w:ascii="Times New Roman" w:hAnsi="Times New Roman"/>
        <w:i/>
        <w:iCs/>
        <w:sz w:val="16"/>
        <w:szCs w:val="16"/>
      </w:rPr>
      <w:t xml:space="preserve">  </w:t>
    </w:r>
    <w:r w:rsidR="00494F0C">
      <w:rPr>
        <w:rStyle w:val="PageNumber"/>
        <w:rFonts w:ascii="Times New Roman" w:hAnsi="Times New Roman"/>
        <w:i/>
        <w:iCs/>
        <w:sz w:val="16"/>
        <w:szCs w:val="16"/>
      </w:rPr>
      <w:sym w:font="Wingdings" w:char="F073"/>
    </w:r>
    <w:r w:rsidR="00494F0C">
      <w:rPr>
        <w:rStyle w:val="PageNumber"/>
        <w:rFonts w:ascii="Times New Roman" w:hAnsi="Times New Roman"/>
        <w:i/>
        <w:iCs/>
        <w:sz w:val="16"/>
        <w:szCs w:val="16"/>
      </w:rPr>
      <w:t xml:space="preserve">  </w:t>
    </w:r>
    <w:r w:rsidR="00D501DA">
      <w:rPr>
        <w:rStyle w:val="PageNumber"/>
        <w:rFonts w:ascii="Times New Roman" w:hAnsi="Times New Roman"/>
        <w:i/>
        <w:iCs/>
        <w:sz w:val="16"/>
        <w:szCs w:val="16"/>
      </w:rPr>
      <w:t>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03C7" w14:textId="77777777" w:rsidR="00E21763" w:rsidRDefault="00E21763">
      <w:r>
        <w:separator/>
      </w:r>
    </w:p>
  </w:footnote>
  <w:footnote w:type="continuationSeparator" w:id="0">
    <w:p w14:paraId="6FEC3447" w14:textId="77777777" w:rsidR="00E21763" w:rsidRDefault="00E21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90D7" w14:textId="77777777" w:rsidR="00446040" w:rsidRDefault="00446040" w:rsidP="00465F51">
    <w:pPr>
      <w:tabs>
        <w:tab w:val="left" w:pos="360"/>
        <w:tab w:val="left" w:pos="1080"/>
        <w:tab w:val="left" w:leader="dot" w:pos="7920"/>
      </w:tabs>
      <w:ind w:left="-720"/>
      <w:rPr>
        <w:rFonts w:ascii="Times New Roman" w:hAnsi="Times New Roman" w:cs="Times New Roman"/>
        <w:bCs/>
        <w:i/>
        <w:noProof/>
        <w:sz w:val="16"/>
        <w:szCs w:val="16"/>
      </w:rPr>
    </w:pPr>
    <w:r>
      <w:rPr>
        <w:rFonts w:ascii="Times New Roman" w:hAnsi="Times New Roman" w:cs="Times New Roman"/>
        <w:bCs/>
        <w:i/>
        <w:noProof/>
        <w:sz w:val="16"/>
        <w:szCs w:val="16"/>
      </w:rPr>
      <w:t>REQUEST FOR QUALIFICATIONS</w:t>
    </w:r>
  </w:p>
  <w:p w14:paraId="7D9678A5" w14:textId="77777777" w:rsidR="00465F51" w:rsidRDefault="00465F51" w:rsidP="00465F51">
    <w:pPr>
      <w:tabs>
        <w:tab w:val="right" w:pos="0"/>
        <w:tab w:val="left" w:pos="360"/>
        <w:tab w:val="left" w:pos="1080"/>
        <w:tab w:val="left" w:leader="dot" w:pos="7920"/>
      </w:tabs>
      <w:ind w:left="-720"/>
      <w:rPr>
        <w:rFonts w:ascii="Times New Roman" w:hAnsi="Times New Roman" w:cs="Times New Roman"/>
        <w:bCs/>
        <w:i/>
        <w:noProof/>
        <w:sz w:val="16"/>
        <w:szCs w:val="16"/>
      </w:rPr>
    </w:pPr>
    <w:r>
      <w:rPr>
        <w:rFonts w:ascii="Times New Roman" w:hAnsi="Times New Roman" w:cs="Times New Roman"/>
        <w:bCs/>
        <w:i/>
        <w:noProof/>
        <w:sz w:val="16"/>
        <w:szCs w:val="16"/>
      </w:rPr>
      <w:t>For TO-CA Master Enabling Agreement</w:t>
    </w:r>
  </w:p>
  <w:p w14:paraId="109F4B67" w14:textId="77777777" w:rsidR="00446040" w:rsidRPr="001A6FD3" w:rsidRDefault="00446040" w:rsidP="007B2AFE">
    <w:pPr>
      <w:tabs>
        <w:tab w:val="right" w:pos="0"/>
        <w:tab w:val="left" w:pos="360"/>
        <w:tab w:val="left" w:pos="1080"/>
        <w:tab w:val="left" w:leader="dot" w:pos="7920"/>
      </w:tabs>
      <w:rPr>
        <w:rFonts w:ascii="Times New Roman" w:hAnsi="Times New Roman" w:cs="Times New Roman"/>
        <w:bCs/>
        <w:i/>
        <w:noProof/>
        <w:sz w:val="16"/>
        <w:szCs w:val="16"/>
      </w:rPr>
    </w:pPr>
  </w:p>
  <w:p w14:paraId="4A1C72D4" w14:textId="77777777" w:rsidR="00446040" w:rsidRPr="001A6FD3" w:rsidRDefault="00446040" w:rsidP="001A6FD3">
    <w:pPr>
      <w:pStyle w:val="Header"/>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F5F7" w14:textId="77777777" w:rsidR="00446040" w:rsidRPr="001A6FD3" w:rsidRDefault="00446040" w:rsidP="001A6FD3">
    <w:pPr>
      <w:tabs>
        <w:tab w:val="right" w:pos="0"/>
        <w:tab w:val="left" w:pos="360"/>
        <w:tab w:val="left" w:pos="1080"/>
        <w:tab w:val="left" w:leader="dot" w:pos="7920"/>
      </w:tabs>
      <w:jc w:val="right"/>
      <w:rPr>
        <w:rFonts w:ascii="Times New Roman" w:hAnsi="Times New Roman" w:cs="Times New Roman"/>
        <w:bCs/>
        <w:i/>
        <w:noProof/>
        <w:sz w:val="16"/>
        <w:szCs w:val="16"/>
      </w:rPr>
    </w:pPr>
    <w:r w:rsidRPr="001A6FD3">
      <w:rPr>
        <w:rFonts w:ascii="Times New Roman" w:hAnsi="Times New Roman" w:cs="Times New Roman"/>
        <w:bCs/>
        <w:i/>
        <w:noProof/>
        <w:sz w:val="16"/>
        <w:szCs w:val="16"/>
      </w:rPr>
      <w:t>REQUEST FOR PROPOSAL MODEL AND GUIDELINES</w:t>
    </w:r>
  </w:p>
  <w:p w14:paraId="4A53DAE6" w14:textId="77777777" w:rsidR="00446040" w:rsidRPr="001A6FD3" w:rsidRDefault="00446040" w:rsidP="001A6FD3">
    <w:pPr>
      <w:tabs>
        <w:tab w:val="right" w:pos="0"/>
        <w:tab w:val="left" w:pos="360"/>
        <w:tab w:val="left" w:pos="1080"/>
        <w:tab w:val="left" w:leader="dot" w:pos="7920"/>
      </w:tabs>
      <w:jc w:val="right"/>
      <w:rPr>
        <w:rFonts w:ascii="Times New Roman" w:hAnsi="Times New Roman" w:cs="Times New Roman"/>
        <w:bCs/>
        <w:i/>
        <w:noProof/>
        <w:sz w:val="16"/>
        <w:szCs w:val="16"/>
      </w:rPr>
    </w:pPr>
    <w:r w:rsidRPr="001A6FD3">
      <w:rPr>
        <w:rFonts w:ascii="Times New Roman" w:hAnsi="Times New Roman" w:cs="Times New Roman"/>
        <w:bCs/>
        <w:i/>
        <w:noProof/>
        <w:sz w:val="16"/>
        <w:szCs w:val="16"/>
      </w:rPr>
      <w:t>(for Design-Build Major Capital Outlay Projects only)</w:t>
    </w:r>
  </w:p>
  <w:p w14:paraId="0E017F0D" w14:textId="77777777" w:rsidR="00446040" w:rsidRPr="001A6FD3" w:rsidRDefault="00446040" w:rsidP="001A6FD3">
    <w:pPr>
      <w:tabs>
        <w:tab w:val="right" w:pos="0"/>
        <w:tab w:val="left" w:pos="360"/>
        <w:tab w:val="left" w:pos="1080"/>
        <w:tab w:val="left" w:leader="dot" w:pos="7920"/>
      </w:tabs>
      <w:jc w:val="right"/>
      <w:rPr>
        <w:rFonts w:ascii="Times New Roman" w:hAnsi="Times New Roman" w:cs="Times New Roman"/>
        <w:bCs/>
        <w:i/>
        <w:noProof/>
        <w:sz w:val="16"/>
        <w:szCs w:val="16"/>
      </w:rPr>
    </w:pPr>
  </w:p>
  <w:p w14:paraId="6A73D2DD" w14:textId="77777777" w:rsidR="00446040" w:rsidRPr="001A6FD3" w:rsidRDefault="00446040" w:rsidP="001A6FD3">
    <w:pPr>
      <w:pStyle w:val="Header"/>
      <w:jc w:val="right"/>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F0FD" w14:textId="77777777" w:rsidR="00446040" w:rsidRDefault="00CA4BB9" w:rsidP="00CA4BB9">
    <w:pPr>
      <w:tabs>
        <w:tab w:val="left" w:pos="360"/>
        <w:tab w:val="left" w:pos="1080"/>
        <w:tab w:val="left" w:leader="dot" w:pos="7920"/>
      </w:tabs>
      <w:ind w:left="-720"/>
      <w:rPr>
        <w:rFonts w:ascii="Times New Roman" w:hAnsi="Times New Roman" w:cs="Times New Roman"/>
        <w:b/>
        <w:bCs/>
        <w:noProof/>
      </w:rPr>
    </w:pPr>
    <w:r>
      <w:rPr>
        <w:szCs w:val="20"/>
      </w:rPr>
      <w:object w:dxaOrig="14068" w:dyaOrig="1650" w14:anchorId="3C537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3pt;height:25.95pt">
          <v:imagedata r:id="rId1" o:title=""/>
        </v:shape>
        <o:OLEObject Type="Embed" ProgID="MSPhotoEd.3" ShapeID="_x0000_i1025" DrawAspect="Content" ObjectID="_1682404607" r:id="rId2"/>
      </w:object>
    </w:r>
  </w:p>
  <w:p w14:paraId="480D1E4F" w14:textId="77777777" w:rsidR="00446040" w:rsidRDefault="00446040" w:rsidP="00D70595">
    <w:pPr>
      <w:tabs>
        <w:tab w:val="right" w:pos="0"/>
        <w:tab w:val="left" w:pos="360"/>
        <w:tab w:val="left" w:pos="1080"/>
        <w:tab w:val="left" w:leader="dot" w:pos="7920"/>
      </w:tabs>
      <w:jc w:val="right"/>
      <w:rPr>
        <w:rFonts w:ascii="Times New Roman" w:hAnsi="Times New Roman" w:cs="Times New Roman"/>
        <w:b/>
        <w:b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1"/>
      <w:numFmt w:val="decimal"/>
      <w:lvlText w:val="%1"/>
      <w:lvlJc w:val="left"/>
      <w:pPr>
        <w:tabs>
          <w:tab w:val="num" w:pos="540"/>
        </w:tabs>
        <w:ind w:left="540" w:hanging="540"/>
      </w:pPr>
      <w:rPr>
        <w:rFonts w:cs="Times New Roman" w:hint="default"/>
      </w:rPr>
    </w:lvl>
    <w:lvl w:ilvl="1">
      <w:start w:val="1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0000002"/>
    <w:multiLevelType w:val="singleLevel"/>
    <w:tmpl w:val="00000000"/>
    <w:lvl w:ilvl="0">
      <w:start w:val="10"/>
      <w:numFmt w:val="decimal"/>
      <w:lvlText w:val="(%1)"/>
      <w:lvlJc w:val="left"/>
      <w:pPr>
        <w:tabs>
          <w:tab w:val="num" w:pos="1440"/>
        </w:tabs>
        <w:ind w:left="1440" w:hanging="720"/>
      </w:pPr>
      <w:rPr>
        <w:rFonts w:cs="Times New Roman" w:hint="default"/>
      </w:rPr>
    </w:lvl>
  </w:abstractNum>
  <w:abstractNum w:abstractNumId="2" w15:restartNumberingAfterBreak="0">
    <w:nsid w:val="00000003"/>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0000004"/>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0000005"/>
    <w:multiLevelType w:val="singleLevel"/>
    <w:tmpl w:val="00000000"/>
    <w:lvl w:ilvl="0">
      <w:start w:val="8"/>
      <w:numFmt w:val="lowerLetter"/>
      <w:lvlText w:val="%1."/>
      <w:lvlJc w:val="left"/>
      <w:pPr>
        <w:tabs>
          <w:tab w:val="num" w:pos="1440"/>
        </w:tabs>
        <w:ind w:left="1440" w:hanging="720"/>
      </w:pPr>
      <w:rPr>
        <w:rFonts w:cs="Times New Roman" w:hint="default"/>
      </w:rPr>
    </w:lvl>
  </w:abstractNum>
  <w:abstractNum w:abstractNumId="5" w15:restartNumberingAfterBreak="0">
    <w:nsid w:val="00000006"/>
    <w:multiLevelType w:val="multilevel"/>
    <w:tmpl w:val="00000000"/>
    <w:lvl w:ilvl="0">
      <w:start w:val="21"/>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0000007"/>
    <w:multiLevelType w:val="multilevel"/>
    <w:tmpl w:val="00000000"/>
    <w:lvl w:ilvl="0">
      <w:start w:val="22"/>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0000008"/>
    <w:multiLevelType w:val="multilevel"/>
    <w:tmpl w:val="00000000"/>
    <w:lvl w:ilvl="0">
      <w:start w:val="24"/>
      <w:numFmt w:val="decimal"/>
      <w:lvlText w:val="Section %1.0"/>
      <w:lvlJc w:val="left"/>
      <w:pPr>
        <w:tabs>
          <w:tab w:val="num" w:pos="1440"/>
        </w:tabs>
        <w:ind w:left="1440" w:hanging="1440"/>
      </w:pPr>
      <w:rPr>
        <w:rFonts w:cs="Times New Roman" w:hint="default"/>
        <w:b/>
        <w:bCs/>
      </w:rPr>
    </w:lvl>
    <w:lvl w:ilvl="1">
      <w:start w:val="1"/>
      <w:numFmt w:val="decimalZero"/>
      <w:lvlText w:val="Section %1.%2"/>
      <w:lvlJc w:val="left"/>
      <w:pPr>
        <w:tabs>
          <w:tab w:val="num" w:pos="2160"/>
        </w:tabs>
        <w:ind w:left="2160" w:hanging="1440"/>
      </w:pPr>
      <w:rPr>
        <w:rFonts w:cs="Times New Roman" w:hint="default"/>
        <w:b/>
        <w:bCs/>
      </w:rPr>
    </w:lvl>
    <w:lvl w:ilvl="2">
      <w:start w:val="1"/>
      <w:numFmt w:val="decimal"/>
      <w:lvlText w:val="Section %1.%2.%3"/>
      <w:lvlJc w:val="left"/>
      <w:pPr>
        <w:tabs>
          <w:tab w:val="num" w:pos="3240"/>
        </w:tabs>
        <w:ind w:left="3240" w:hanging="1800"/>
      </w:pPr>
      <w:rPr>
        <w:rFonts w:cs="Times New Roman" w:hint="default"/>
        <w:b/>
        <w:bCs/>
      </w:rPr>
    </w:lvl>
    <w:lvl w:ilvl="3">
      <w:start w:val="1"/>
      <w:numFmt w:val="decimal"/>
      <w:lvlText w:val="Section %1.%2.%3.%4"/>
      <w:lvlJc w:val="left"/>
      <w:pPr>
        <w:tabs>
          <w:tab w:val="num" w:pos="3960"/>
        </w:tabs>
        <w:ind w:left="3960" w:hanging="1800"/>
      </w:pPr>
      <w:rPr>
        <w:rFonts w:cs="Times New Roman" w:hint="default"/>
        <w:b/>
        <w:bCs/>
      </w:rPr>
    </w:lvl>
    <w:lvl w:ilvl="4">
      <w:start w:val="1"/>
      <w:numFmt w:val="decimal"/>
      <w:lvlText w:val="Section %1.%2.%3.%4.%5"/>
      <w:lvlJc w:val="left"/>
      <w:pPr>
        <w:tabs>
          <w:tab w:val="num" w:pos="5040"/>
        </w:tabs>
        <w:ind w:left="5040" w:hanging="2160"/>
      </w:pPr>
      <w:rPr>
        <w:rFonts w:cs="Times New Roman" w:hint="default"/>
        <w:b/>
        <w:bCs/>
      </w:rPr>
    </w:lvl>
    <w:lvl w:ilvl="5">
      <w:start w:val="1"/>
      <w:numFmt w:val="decimal"/>
      <w:lvlText w:val="Section %1.%2.%3.%4.%5.%6"/>
      <w:lvlJc w:val="left"/>
      <w:pPr>
        <w:tabs>
          <w:tab w:val="num" w:pos="5760"/>
        </w:tabs>
        <w:ind w:left="5760" w:hanging="2160"/>
      </w:pPr>
      <w:rPr>
        <w:rFonts w:cs="Times New Roman" w:hint="default"/>
        <w:b/>
        <w:bCs/>
      </w:rPr>
    </w:lvl>
    <w:lvl w:ilvl="6">
      <w:start w:val="1"/>
      <w:numFmt w:val="decimal"/>
      <w:lvlText w:val="Section %1.%2.%3.%4.%5.%6.%7"/>
      <w:lvlJc w:val="left"/>
      <w:pPr>
        <w:tabs>
          <w:tab w:val="num" w:pos="6840"/>
        </w:tabs>
        <w:ind w:left="6840" w:hanging="2520"/>
      </w:pPr>
      <w:rPr>
        <w:rFonts w:cs="Times New Roman" w:hint="default"/>
        <w:b/>
        <w:bCs/>
      </w:rPr>
    </w:lvl>
    <w:lvl w:ilvl="7">
      <w:start w:val="1"/>
      <w:numFmt w:val="decimal"/>
      <w:lvlText w:val="Section %1.%2.%3.%4.%5.%6.%7.%8"/>
      <w:lvlJc w:val="left"/>
      <w:pPr>
        <w:tabs>
          <w:tab w:val="num" w:pos="7920"/>
        </w:tabs>
        <w:ind w:left="7920" w:hanging="2880"/>
      </w:pPr>
      <w:rPr>
        <w:rFonts w:cs="Times New Roman" w:hint="default"/>
        <w:b/>
        <w:bCs/>
      </w:rPr>
    </w:lvl>
    <w:lvl w:ilvl="8">
      <w:start w:val="1"/>
      <w:numFmt w:val="decimal"/>
      <w:lvlText w:val="Section %1.%2.%3.%4.%5.%6.%7.%8.%9"/>
      <w:lvlJc w:val="left"/>
      <w:pPr>
        <w:tabs>
          <w:tab w:val="num" w:pos="8640"/>
        </w:tabs>
        <w:ind w:left="8640" w:hanging="2880"/>
      </w:pPr>
      <w:rPr>
        <w:rFonts w:cs="Times New Roman" w:hint="default"/>
        <w:b/>
        <w:bCs/>
      </w:rPr>
    </w:lvl>
  </w:abstractNum>
  <w:abstractNum w:abstractNumId="8" w15:restartNumberingAfterBreak="0">
    <w:nsid w:val="00000009"/>
    <w:multiLevelType w:val="multilevel"/>
    <w:tmpl w:val="00000000"/>
    <w:lvl w:ilvl="0">
      <w:start w:val="24"/>
      <w:numFmt w:val="decimal"/>
      <w:lvlText w:val="%1"/>
      <w:lvlJc w:val="left"/>
      <w:pPr>
        <w:tabs>
          <w:tab w:val="num" w:pos="900"/>
        </w:tabs>
        <w:ind w:left="900" w:hanging="900"/>
      </w:pPr>
      <w:rPr>
        <w:rFonts w:cs="Times New Roman" w:hint="default"/>
        <w:b/>
        <w:bCs/>
      </w:rPr>
    </w:lvl>
    <w:lvl w:ilvl="1">
      <w:start w:val="1"/>
      <w:numFmt w:val="decimalZero"/>
      <w:lvlText w:val="%1.%2"/>
      <w:lvlJc w:val="left"/>
      <w:pPr>
        <w:tabs>
          <w:tab w:val="num" w:pos="900"/>
        </w:tabs>
        <w:ind w:left="900" w:hanging="900"/>
      </w:pPr>
      <w:rPr>
        <w:rFonts w:cs="Times New Roman" w:hint="default"/>
        <w:b/>
        <w:bCs/>
      </w:rPr>
    </w:lvl>
    <w:lvl w:ilvl="2">
      <w:start w:val="1"/>
      <w:numFmt w:val="decimal"/>
      <w:lvlText w:val="%1.%2.%3"/>
      <w:lvlJc w:val="left"/>
      <w:pPr>
        <w:tabs>
          <w:tab w:val="num" w:pos="900"/>
        </w:tabs>
        <w:ind w:left="900" w:hanging="90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9" w15:restartNumberingAfterBreak="0">
    <w:nsid w:val="0000000A"/>
    <w:multiLevelType w:val="multilevel"/>
    <w:tmpl w:val="00000000"/>
    <w:lvl w:ilvl="0">
      <w:start w:val="24"/>
      <w:numFmt w:val="decimal"/>
      <w:lvlText w:val="Section %1.0"/>
      <w:lvlJc w:val="left"/>
      <w:pPr>
        <w:tabs>
          <w:tab w:val="num" w:pos="1440"/>
        </w:tabs>
        <w:ind w:left="1440" w:hanging="1440"/>
      </w:pPr>
      <w:rPr>
        <w:rFonts w:cs="Times New Roman" w:hint="default"/>
      </w:rPr>
    </w:lvl>
    <w:lvl w:ilvl="1">
      <w:start w:val="1"/>
      <w:numFmt w:val="decimalZero"/>
      <w:lvlText w:val="Section %1.%2"/>
      <w:lvlJc w:val="left"/>
      <w:pPr>
        <w:tabs>
          <w:tab w:val="num" w:pos="2160"/>
        </w:tabs>
        <w:ind w:left="2160" w:hanging="1440"/>
      </w:pPr>
      <w:rPr>
        <w:rFonts w:cs="Times New Roman" w:hint="default"/>
      </w:rPr>
    </w:lvl>
    <w:lvl w:ilvl="2">
      <w:start w:val="1"/>
      <w:numFmt w:val="decimal"/>
      <w:lvlText w:val="Section %1.%2.%3"/>
      <w:lvlJc w:val="left"/>
      <w:pPr>
        <w:tabs>
          <w:tab w:val="num" w:pos="3240"/>
        </w:tabs>
        <w:ind w:left="3240" w:hanging="1800"/>
      </w:pPr>
      <w:rPr>
        <w:rFonts w:cs="Times New Roman" w:hint="default"/>
      </w:rPr>
    </w:lvl>
    <w:lvl w:ilvl="3">
      <w:start w:val="1"/>
      <w:numFmt w:val="decimal"/>
      <w:lvlText w:val="Section %1.%2.%3.%4"/>
      <w:lvlJc w:val="left"/>
      <w:pPr>
        <w:tabs>
          <w:tab w:val="num" w:pos="3960"/>
        </w:tabs>
        <w:ind w:left="3960" w:hanging="1800"/>
      </w:pPr>
      <w:rPr>
        <w:rFonts w:cs="Times New Roman" w:hint="default"/>
      </w:rPr>
    </w:lvl>
    <w:lvl w:ilvl="4">
      <w:start w:val="1"/>
      <w:numFmt w:val="decimal"/>
      <w:lvlText w:val="Section %1.%2.%3.%4.%5"/>
      <w:lvlJc w:val="left"/>
      <w:pPr>
        <w:tabs>
          <w:tab w:val="num" w:pos="5040"/>
        </w:tabs>
        <w:ind w:left="5040" w:hanging="2160"/>
      </w:pPr>
      <w:rPr>
        <w:rFonts w:cs="Times New Roman" w:hint="default"/>
      </w:rPr>
    </w:lvl>
    <w:lvl w:ilvl="5">
      <w:start w:val="1"/>
      <w:numFmt w:val="decimal"/>
      <w:lvlText w:val="Section %1.%2.%3.%4.%5.%6"/>
      <w:lvlJc w:val="left"/>
      <w:pPr>
        <w:tabs>
          <w:tab w:val="num" w:pos="5760"/>
        </w:tabs>
        <w:ind w:left="5760" w:hanging="2160"/>
      </w:pPr>
      <w:rPr>
        <w:rFonts w:cs="Times New Roman" w:hint="default"/>
      </w:rPr>
    </w:lvl>
    <w:lvl w:ilvl="6">
      <w:start w:val="1"/>
      <w:numFmt w:val="decimal"/>
      <w:lvlText w:val="Section %1.%2.%3.%4.%5.%6.%7"/>
      <w:lvlJc w:val="left"/>
      <w:pPr>
        <w:tabs>
          <w:tab w:val="num" w:pos="6840"/>
        </w:tabs>
        <w:ind w:left="6840" w:hanging="2520"/>
      </w:pPr>
      <w:rPr>
        <w:rFonts w:cs="Times New Roman" w:hint="default"/>
      </w:rPr>
    </w:lvl>
    <w:lvl w:ilvl="7">
      <w:start w:val="1"/>
      <w:numFmt w:val="decimal"/>
      <w:lvlText w:val="Section %1.%2.%3.%4.%5.%6.%7.%8"/>
      <w:lvlJc w:val="left"/>
      <w:pPr>
        <w:tabs>
          <w:tab w:val="num" w:pos="7920"/>
        </w:tabs>
        <w:ind w:left="7920" w:hanging="2880"/>
      </w:pPr>
      <w:rPr>
        <w:rFonts w:cs="Times New Roman" w:hint="default"/>
      </w:rPr>
    </w:lvl>
    <w:lvl w:ilvl="8">
      <w:start w:val="1"/>
      <w:numFmt w:val="decimal"/>
      <w:lvlText w:val="Section %1.%2.%3.%4.%5.%6.%7.%8.%9"/>
      <w:lvlJc w:val="left"/>
      <w:pPr>
        <w:tabs>
          <w:tab w:val="num" w:pos="8640"/>
        </w:tabs>
        <w:ind w:left="8640" w:hanging="2880"/>
      </w:pPr>
      <w:rPr>
        <w:rFonts w:cs="Times New Roman" w:hint="default"/>
      </w:rPr>
    </w:lvl>
  </w:abstractNum>
  <w:abstractNum w:abstractNumId="10" w15:restartNumberingAfterBreak="0">
    <w:nsid w:val="0000000B"/>
    <w:multiLevelType w:val="multilevel"/>
    <w:tmpl w:val="00000000"/>
    <w:lvl w:ilvl="0">
      <w:start w:val="24"/>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0000000C"/>
    <w:multiLevelType w:val="multilevel"/>
    <w:tmpl w:val="00000000"/>
    <w:lvl w:ilvl="0">
      <w:start w:val="21"/>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0000000D"/>
    <w:multiLevelType w:val="multilevel"/>
    <w:tmpl w:val="00000000"/>
    <w:lvl w:ilvl="0">
      <w:start w:val="21"/>
      <w:numFmt w:val="decimal"/>
      <w:lvlText w:val="%1"/>
      <w:lvlJc w:val="left"/>
      <w:pPr>
        <w:tabs>
          <w:tab w:val="num" w:pos="540"/>
        </w:tabs>
        <w:ind w:left="540" w:hanging="540"/>
      </w:pPr>
      <w:rPr>
        <w:rFonts w:cs="Times New Roman" w:hint="default"/>
        <w:b w:val="0"/>
        <w:bCs w:val="0"/>
      </w:rPr>
    </w:lvl>
    <w:lvl w:ilvl="1">
      <w:start w:val="9"/>
      <w:numFmt w:val="decimalZero"/>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3" w15:restartNumberingAfterBreak="0">
    <w:nsid w:val="0000000E"/>
    <w:multiLevelType w:val="multilevel"/>
    <w:tmpl w:val="00000000"/>
    <w:lvl w:ilvl="0">
      <w:start w:val="21"/>
      <w:numFmt w:val="decimal"/>
      <w:lvlText w:val="%1"/>
      <w:lvlJc w:val="left"/>
      <w:pPr>
        <w:tabs>
          <w:tab w:val="num" w:pos="540"/>
        </w:tabs>
        <w:ind w:left="540" w:hanging="540"/>
      </w:pPr>
      <w:rPr>
        <w:rFonts w:cs="Times New Roman" w:hint="default"/>
        <w:b w:val="0"/>
        <w:bCs w:val="0"/>
      </w:rPr>
    </w:lvl>
    <w:lvl w:ilvl="1">
      <w:start w:val="9"/>
      <w:numFmt w:val="decimalZero"/>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4" w15:restartNumberingAfterBreak="0">
    <w:nsid w:val="0000000F"/>
    <w:multiLevelType w:val="multilevel"/>
    <w:tmpl w:val="00000000"/>
    <w:lvl w:ilvl="0">
      <w:start w:val="21"/>
      <w:numFmt w:val="decimal"/>
      <w:lvlText w:val="%1"/>
      <w:lvlJc w:val="left"/>
      <w:pPr>
        <w:tabs>
          <w:tab w:val="num" w:pos="540"/>
        </w:tabs>
        <w:ind w:left="540" w:hanging="540"/>
      </w:pPr>
      <w:rPr>
        <w:rFonts w:cs="Times New Roman" w:hint="default"/>
      </w:rPr>
    </w:lvl>
    <w:lvl w:ilvl="1">
      <w:start w:val="9"/>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00000010"/>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0"/>
  </w:num>
  <w:num w:numId="24">
    <w:abstractNumId w:val="1"/>
  </w:num>
  <w:num w:numId="25">
    <w:abstractNumId w:val="2"/>
  </w:num>
  <w:num w:numId="26">
    <w:abstractNumId w:val="0"/>
  </w:num>
  <w:num w:numId="27">
    <w:abstractNumId w:val="1"/>
  </w:num>
  <w:num w:numId="28">
    <w:abstractNumId w:val="2"/>
  </w:num>
  <w:num w:numId="29">
    <w:abstractNumId w:val="3"/>
  </w:num>
  <w:num w:numId="30">
    <w:abstractNumId w:val="0"/>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hideSpellingErrors/>
  <w:hideGrammaticalErrors/>
  <w:proofState w:spelling="clean" w:grammar="clean"/>
  <w:defaultTabStop w:val="720"/>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0F"/>
    <w:rsid w:val="000057FC"/>
    <w:rsid w:val="000071B4"/>
    <w:rsid w:val="00056326"/>
    <w:rsid w:val="00063E23"/>
    <w:rsid w:val="00085DF7"/>
    <w:rsid w:val="001001E7"/>
    <w:rsid w:val="0015649C"/>
    <w:rsid w:val="001638DB"/>
    <w:rsid w:val="00171FA4"/>
    <w:rsid w:val="00172333"/>
    <w:rsid w:val="00172B00"/>
    <w:rsid w:val="00183D08"/>
    <w:rsid w:val="001A6FD3"/>
    <w:rsid w:val="001C6035"/>
    <w:rsid w:val="001E2A15"/>
    <w:rsid w:val="002860BA"/>
    <w:rsid w:val="002972AA"/>
    <w:rsid w:val="0030327C"/>
    <w:rsid w:val="003708E8"/>
    <w:rsid w:val="00376A4F"/>
    <w:rsid w:val="00380177"/>
    <w:rsid w:val="003A11DB"/>
    <w:rsid w:val="003B0DE4"/>
    <w:rsid w:val="003E4BA9"/>
    <w:rsid w:val="004079C5"/>
    <w:rsid w:val="004266D7"/>
    <w:rsid w:val="00446040"/>
    <w:rsid w:val="00461CE0"/>
    <w:rsid w:val="00463866"/>
    <w:rsid w:val="00464088"/>
    <w:rsid w:val="00465F51"/>
    <w:rsid w:val="00467D1D"/>
    <w:rsid w:val="00477EE6"/>
    <w:rsid w:val="0049470C"/>
    <w:rsid w:val="00494F0C"/>
    <w:rsid w:val="004A2391"/>
    <w:rsid w:val="004A7986"/>
    <w:rsid w:val="004B4EE8"/>
    <w:rsid w:val="004C36A5"/>
    <w:rsid w:val="004D196B"/>
    <w:rsid w:val="00521F88"/>
    <w:rsid w:val="00532C8A"/>
    <w:rsid w:val="005512F2"/>
    <w:rsid w:val="0056244D"/>
    <w:rsid w:val="00572291"/>
    <w:rsid w:val="005C5943"/>
    <w:rsid w:val="005E263E"/>
    <w:rsid w:val="005F7C50"/>
    <w:rsid w:val="00600F1C"/>
    <w:rsid w:val="00613FD5"/>
    <w:rsid w:val="0068583B"/>
    <w:rsid w:val="0069164E"/>
    <w:rsid w:val="006A71A2"/>
    <w:rsid w:val="00715D66"/>
    <w:rsid w:val="00723875"/>
    <w:rsid w:val="007A5E86"/>
    <w:rsid w:val="007B2AFE"/>
    <w:rsid w:val="007B30E6"/>
    <w:rsid w:val="007F4626"/>
    <w:rsid w:val="00802AE5"/>
    <w:rsid w:val="0081643E"/>
    <w:rsid w:val="00826B32"/>
    <w:rsid w:val="008375B7"/>
    <w:rsid w:val="008430A9"/>
    <w:rsid w:val="008717FF"/>
    <w:rsid w:val="008A47DC"/>
    <w:rsid w:val="008B597D"/>
    <w:rsid w:val="008C3906"/>
    <w:rsid w:val="008D439B"/>
    <w:rsid w:val="009038D2"/>
    <w:rsid w:val="00931DC0"/>
    <w:rsid w:val="00950C0F"/>
    <w:rsid w:val="009716F2"/>
    <w:rsid w:val="009726BF"/>
    <w:rsid w:val="00975E17"/>
    <w:rsid w:val="00984179"/>
    <w:rsid w:val="009B148B"/>
    <w:rsid w:val="009C7314"/>
    <w:rsid w:val="009E424E"/>
    <w:rsid w:val="00A124BA"/>
    <w:rsid w:val="00A27113"/>
    <w:rsid w:val="00A606BD"/>
    <w:rsid w:val="00A63FE5"/>
    <w:rsid w:val="00A817D8"/>
    <w:rsid w:val="00AE4A43"/>
    <w:rsid w:val="00B23CEC"/>
    <w:rsid w:val="00B75A17"/>
    <w:rsid w:val="00BA6E37"/>
    <w:rsid w:val="00BF7943"/>
    <w:rsid w:val="00C22460"/>
    <w:rsid w:val="00C22858"/>
    <w:rsid w:val="00C64AFC"/>
    <w:rsid w:val="00C716BE"/>
    <w:rsid w:val="00C74129"/>
    <w:rsid w:val="00CA4BB9"/>
    <w:rsid w:val="00CA5AFF"/>
    <w:rsid w:val="00CC3110"/>
    <w:rsid w:val="00CC3882"/>
    <w:rsid w:val="00CF37AC"/>
    <w:rsid w:val="00D22D2A"/>
    <w:rsid w:val="00D2383D"/>
    <w:rsid w:val="00D25176"/>
    <w:rsid w:val="00D41519"/>
    <w:rsid w:val="00D501DA"/>
    <w:rsid w:val="00D6409C"/>
    <w:rsid w:val="00D70595"/>
    <w:rsid w:val="00D832DF"/>
    <w:rsid w:val="00D9374F"/>
    <w:rsid w:val="00DA1CE9"/>
    <w:rsid w:val="00DF77B6"/>
    <w:rsid w:val="00E21763"/>
    <w:rsid w:val="00E3056F"/>
    <w:rsid w:val="00E37D6A"/>
    <w:rsid w:val="00E50615"/>
    <w:rsid w:val="00E826CD"/>
    <w:rsid w:val="00E878AC"/>
    <w:rsid w:val="00EC6068"/>
    <w:rsid w:val="00F80812"/>
    <w:rsid w:val="00FB7645"/>
    <w:rsid w:val="00FC4A84"/>
    <w:rsid w:val="00FC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02C79A45"/>
  <w15:docId w15:val="{61B31D64-A315-4034-BAA3-5E6325D1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tabs>
        <w:tab w:val="left" w:pos="900"/>
        <w:tab w:val="left" w:pos="4320"/>
      </w:tabs>
      <w:jc w:val="both"/>
      <w:outlineLvl w:val="0"/>
    </w:pPr>
    <w:rPr>
      <w:rFonts w:ascii="Palatino" w:hAnsi="Palatino" w:cs="Palatino"/>
      <w:u w:val="single"/>
    </w:rPr>
  </w:style>
  <w:style w:type="paragraph" w:styleId="Heading2">
    <w:name w:val="heading 2"/>
    <w:basedOn w:val="Normal"/>
    <w:next w:val="Normal"/>
    <w:link w:val="Heading2Char"/>
    <w:uiPriority w:val="99"/>
    <w:qFormat/>
    <w:pPr>
      <w:keepNext/>
      <w:tabs>
        <w:tab w:val="left" w:pos="1800"/>
      </w:tabs>
      <w:jc w:val="both"/>
      <w:outlineLvl w:val="1"/>
    </w:pPr>
    <w:rPr>
      <w:rFonts w:ascii="Palatino" w:hAnsi="Palatino" w:cs="Palatino"/>
      <w:b/>
      <w:bCs/>
    </w:rPr>
  </w:style>
  <w:style w:type="paragraph" w:styleId="Heading3">
    <w:name w:val="heading 3"/>
    <w:basedOn w:val="Normal"/>
    <w:next w:val="Normal"/>
    <w:link w:val="Heading3Char"/>
    <w:uiPriority w:val="99"/>
    <w:qFormat/>
    <w:pPr>
      <w:keepNext/>
      <w:jc w:val="center"/>
      <w:outlineLvl w:val="2"/>
    </w:pPr>
    <w:rPr>
      <w:rFonts w:ascii="Palatino" w:hAnsi="Palatino" w:cs="Palatino"/>
      <w:b/>
      <w:bCs/>
      <w:sz w:val="22"/>
      <w:szCs w:val="22"/>
    </w:rPr>
  </w:style>
  <w:style w:type="paragraph" w:styleId="Heading4">
    <w:name w:val="heading 4"/>
    <w:basedOn w:val="Normal"/>
    <w:next w:val="Normal"/>
    <w:link w:val="Heading4Char"/>
    <w:uiPriority w:val="99"/>
    <w:qFormat/>
    <w:pPr>
      <w:keepNext/>
      <w:pBdr>
        <w:top w:val="single" w:sz="6" w:space="1" w:color="auto"/>
        <w:left w:val="single" w:sz="6" w:space="1" w:color="auto"/>
        <w:bottom w:val="single" w:sz="6" w:space="1" w:color="auto"/>
        <w:right w:val="single" w:sz="6" w:space="1" w:color="auto"/>
      </w:pBdr>
      <w:tabs>
        <w:tab w:val="left" w:pos="0"/>
        <w:tab w:val="right" w:pos="1145"/>
      </w:tabs>
      <w:jc w:val="center"/>
      <w:outlineLvl w:val="3"/>
    </w:pPr>
    <w:rPr>
      <w:rFonts w:ascii="Palatino" w:hAnsi="Palatino" w:cs="Palatin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BodyText">
    <w:name w:val="Body Text"/>
    <w:basedOn w:val="Normal"/>
    <w:link w:val="BodyTextChar"/>
    <w:uiPriority w:val="99"/>
    <w:pPr>
      <w:jc w:val="both"/>
    </w:pPr>
    <w:rPr>
      <w:rFonts w:ascii="Palatino" w:hAnsi="Palatino" w:cs="Palatino"/>
    </w:rPr>
  </w:style>
  <w:style w:type="character" w:customStyle="1" w:styleId="BodyTextChar">
    <w:name w:val="Body Text Char"/>
    <w:link w:val="BodyText"/>
    <w:uiPriority w:val="99"/>
    <w:semiHidden/>
    <w:locked/>
    <w:rPr>
      <w:rFonts w:eastAsia="Times New Roman"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eastAsia="Times New Roman" w:cs="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eastAsia="Times New Roman" w:cs="Times"/>
      <w:sz w:val="24"/>
      <w:szCs w:val="24"/>
    </w:rPr>
  </w:style>
  <w:style w:type="character" w:styleId="PageNumber">
    <w:name w:val="page number"/>
    <w:uiPriority w:val="99"/>
    <w:rPr>
      <w:rFonts w:cs="Times New Roman"/>
    </w:rPr>
  </w:style>
  <w:style w:type="paragraph" w:styleId="BodyText2">
    <w:name w:val="Body Text 2"/>
    <w:basedOn w:val="Normal"/>
    <w:link w:val="BodyText2Char"/>
    <w:uiPriority w:val="99"/>
    <w:pPr>
      <w:tabs>
        <w:tab w:val="right" w:pos="720"/>
      </w:tabs>
      <w:ind w:left="720"/>
      <w:jc w:val="both"/>
    </w:pPr>
    <w:rPr>
      <w:rFonts w:ascii="Palatino" w:hAnsi="Palatino" w:cs="Palatino"/>
    </w:rPr>
  </w:style>
  <w:style w:type="character" w:customStyle="1" w:styleId="BodyText2Char">
    <w:name w:val="Body Text 2 Char"/>
    <w:link w:val="BodyText2"/>
    <w:uiPriority w:val="99"/>
    <w:semiHidden/>
    <w:locked/>
    <w:rPr>
      <w:rFonts w:eastAsia="Times New Roman" w:cs="Times"/>
      <w:sz w:val="24"/>
      <w:szCs w:val="24"/>
    </w:rPr>
  </w:style>
  <w:style w:type="paragraph" w:styleId="BodyTextIndent2">
    <w:name w:val="Body Text Indent 2"/>
    <w:basedOn w:val="Normal"/>
    <w:link w:val="BodyTextIndent2Char"/>
    <w:uiPriority w:val="99"/>
    <w:pPr>
      <w:tabs>
        <w:tab w:val="left" w:pos="720"/>
      </w:tabs>
      <w:ind w:left="1440" w:hanging="1440"/>
    </w:pPr>
    <w:rPr>
      <w:rFonts w:ascii="Palatino" w:hAnsi="Palatino" w:cs="Palatino"/>
    </w:rPr>
  </w:style>
  <w:style w:type="character" w:customStyle="1" w:styleId="BodyTextIndent2Char">
    <w:name w:val="Body Text Indent 2 Char"/>
    <w:link w:val="BodyTextIndent2"/>
    <w:uiPriority w:val="99"/>
    <w:semiHidden/>
    <w:locked/>
    <w:rPr>
      <w:rFonts w:eastAsia="Times New Roman" w:cs="Times"/>
      <w:sz w:val="24"/>
      <w:szCs w:val="24"/>
    </w:rPr>
  </w:style>
  <w:style w:type="paragraph" w:styleId="BodyTextIndent3">
    <w:name w:val="Body Text Indent 3"/>
    <w:basedOn w:val="Normal"/>
    <w:link w:val="BodyTextIndent3Char"/>
    <w:uiPriority w:val="99"/>
    <w:pPr>
      <w:tabs>
        <w:tab w:val="left" w:pos="720"/>
      </w:tabs>
      <w:ind w:left="1440" w:hanging="1440"/>
      <w:jc w:val="both"/>
    </w:pPr>
    <w:rPr>
      <w:rFonts w:ascii="Palatino" w:hAnsi="Palatino" w:cs="Palatino"/>
    </w:rPr>
  </w:style>
  <w:style w:type="character" w:customStyle="1" w:styleId="BodyTextIndent3Char">
    <w:name w:val="Body Text Indent 3 Char"/>
    <w:link w:val="BodyTextIndent3"/>
    <w:uiPriority w:val="99"/>
    <w:semiHidden/>
    <w:locked/>
    <w:rPr>
      <w:rFonts w:eastAsia="Times New Roman" w:cs="Times"/>
      <w:sz w:val="16"/>
      <w:szCs w:val="16"/>
    </w:rPr>
  </w:style>
  <w:style w:type="paragraph" w:styleId="DocumentMap">
    <w:name w:val="Document Map"/>
    <w:basedOn w:val="Normal"/>
    <w:link w:val="DocumentMapChar"/>
    <w:uiPriority w:val="99"/>
    <w:semiHidden/>
    <w:pPr>
      <w:shd w:val="clear" w:color="auto" w:fill="000080"/>
    </w:pPr>
    <w:rPr>
      <w:rFonts w:ascii="Geneva" w:hAnsi="Geneva" w:cs="Geneva"/>
    </w:rPr>
  </w:style>
  <w:style w:type="character" w:customStyle="1" w:styleId="DocumentMapChar">
    <w:name w:val="Document Map Char"/>
    <w:link w:val="DocumentMap"/>
    <w:uiPriority w:val="99"/>
    <w:semiHidden/>
    <w:locked/>
    <w:rPr>
      <w:rFonts w:ascii="Tahoma" w:hAnsi="Tahoma" w:cs="Tahoma"/>
      <w:sz w:val="16"/>
      <w:szCs w:val="16"/>
    </w:rPr>
  </w:style>
  <w:style w:type="paragraph" w:styleId="BlockText">
    <w:name w:val="Block Text"/>
    <w:basedOn w:val="Normal"/>
    <w:pPr>
      <w:ind w:left="360" w:right="360"/>
      <w:jc w:val="both"/>
    </w:pPr>
    <w:rPr>
      <w:rFonts w:ascii="Palatino" w:hAnsi="Palatino" w:cs="Palatino"/>
    </w:rPr>
  </w:style>
  <w:style w:type="paragraph" w:styleId="BodyText3">
    <w:name w:val="Body Text 3"/>
    <w:basedOn w:val="Normal"/>
    <w:link w:val="BodyText3Char"/>
    <w:uiPriority w:val="99"/>
    <w:rPr>
      <w:rFonts w:ascii="Palatino" w:hAnsi="Palatino" w:cs="Palatino"/>
      <w:i/>
      <w:iCs/>
    </w:rPr>
  </w:style>
  <w:style w:type="character" w:customStyle="1" w:styleId="BodyText3Char">
    <w:name w:val="Body Text 3 Char"/>
    <w:link w:val="BodyText3"/>
    <w:uiPriority w:val="99"/>
    <w:semiHidden/>
    <w:locked/>
    <w:rPr>
      <w:rFonts w:eastAsia="Times New Roman" w:cs="Times"/>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odyTextIndent">
    <w:name w:val="Body Text Indent"/>
    <w:basedOn w:val="Normal"/>
    <w:link w:val="BodyTextIndentChar"/>
    <w:uiPriority w:val="99"/>
    <w:semiHidden/>
    <w:unhideWhenUsed/>
    <w:rsid w:val="007A5E86"/>
    <w:pPr>
      <w:spacing w:after="120"/>
      <w:ind w:left="360"/>
    </w:pPr>
  </w:style>
  <w:style w:type="character" w:customStyle="1" w:styleId="BodyTextIndentChar">
    <w:name w:val="Body Text Indent Char"/>
    <w:link w:val="BodyTextIndent"/>
    <w:uiPriority w:val="99"/>
    <w:semiHidden/>
    <w:locked/>
    <w:rsid w:val="007A5E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lstate.edu/contractor-prequalific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caleprocure.ca.gov/pages/index.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ir.ca.gov/Public-Works/PublicWorks.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lanetbids.com/portal/portal.cfm?CompanyID=1533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c8efd449dd46dee4c0ddef03233cef2d">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43d664e5360188614c23e0e72e157191"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Prebid"/>
                    <xsd:enumeration value="Prequalification"/>
                    <xsd:enumeration value="Project Performance Report"/>
                    <xsd:enumeration value="Programming"/>
                    <xsd:enumeration value="Service Agreement"/>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EDB66-8888-4AE1-A2C6-DB95639E46E3}">
  <ds:schemaRefs>
    <ds:schemaRef ds:uri="http://schemas.microsoft.com/office/2006/metadata/properties"/>
    <ds:schemaRef ds:uri="http://schemas.microsoft.com/office/infopath/2007/PartnerControls"/>
    <ds:schemaRef ds:uri="34142f2d-e8d0-463f-b397-e50903a7d809"/>
    <ds:schemaRef ds:uri="http://schemas.microsoft.com/sharepoint/v3"/>
  </ds:schemaRefs>
</ds:datastoreItem>
</file>

<file path=customXml/itemProps2.xml><?xml version="1.0" encoding="utf-8"?>
<ds:datastoreItem xmlns:ds="http://schemas.openxmlformats.org/officeDocument/2006/customXml" ds:itemID="{AEA1F186-80D0-4EB4-A3B6-2F8783FC2CA8}">
  <ds:schemaRefs>
    <ds:schemaRef ds:uri="http://schemas.openxmlformats.org/officeDocument/2006/bibliography"/>
  </ds:schemaRefs>
</ds:datastoreItem>
</file>

<file path=customXml/itemProps3.xml><?xml version="1.0" encoding="utf-8"?>
<ds:datastoreItem xmlns:ds="http://schemas.openxmlformats.org/officeDocument/2006/customXml" ds:itemID="{FFE81037-8E0C-458B-BB1A-D5B2156D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34142f2d-e8d0-463f-b397-e50903a7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C8D26-C96D-4BBB-8A2B-009400C191F4}">
  <ds:schemaRefs>
    <ds:schemaRef ds:uri="http://schemas.microsoft.com/sharepoint/events"/>
  </ds:schemaRefs>
</ds:datastoreItem>
</file>

<file path=customXml/itemProps5.xml><?xml version="1.0" encoding="utf-8"?>
<ds:datastoreItem xmlns:ds="http://schemas.openxmlformats.org/officeDocument/2006/customXml" ds:itemID="{198CC7B8-80BB-498E-8A62-E29858B9E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CHAPTER 1 – OVERVIEW</vt:lpstr>
    </vt:vector>
  </TitlesOfParts>
  <Company>CSU Chancellor's Office</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OVERVIEW</dc:title>
  <dc:creator>Barbara Nicholson</dc:creator>
  <cp:lastModifiedBy>Carr, Teri</cp:lastModifiedBy>
  <cp:revision>5</cp:revision>
  <cp:lastPrinted>2018-03-22T22:12:00Z</cp:lastPrinted>
  <dcterms:created xsi:type="dcterms:W3CDTF">2021-05-11T15:44:00Z</dcterms:created>
  <dcterms:modified xsi:type="dcterms:W3CDTF">2021-05-13T16:50:00Z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