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08" w:rsidRPr="00AD7474" w:rsidRDefault="00CC1308" w:rsidP="00CC1308">
      <w:pPr>
        <w:jc w:val="center"/>
        <w:rPr>
          <w:rFonts w:ascii="Calibri" w:hAnsi="Calibri"/>
        </w:rPr>
      </w:pPr>
      <w:r>
        <w:rPr>
          <w:rFonts w:ascii="Calibri" w:hAnsi="Calibri"/>
          <w:noProof/>
        </w:rPr>
        <w:drawing>
          <wp:inline distT="0" distB="0" distL="0" distR="0" wp14:anchorId="7CEAC6CB" wp14:editId="55D9542E">
            <wp:extent cx="5998121" cy="495300"/>
            <wp:effectExtent l="0" t="0" r="3175" b="0"/>
            <wp:docPr id="1" name="Picture 0" descr="CSU_COASTWordmark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_COASTWordmark2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931" cy="507093"/>
                    </a:xfrm>
                    <a:prstGeom prst="rect">
                      <a:avLst/>
                    </a:prstGeom>
                    <a:noFill/>
                    <a:ln>
                      <a:noFill/>
                    </a:ln>
                  </pic:spPr>
                </pic:pic>
              </a:graphicData>
            </a:graphic>
          </wp:inline>
        </w:drawing>
      </w:r>
    </w:p>
    <w:p w:rsidR="00CC1308" w:rsidRPr="00870DD3" w:rsidRDefault="00CC1308" w:rsidP="00CC1308">
      <w:pPr>
        <w:jc w:val="center"/>
        <w:rPr>
          <w:rFonts w:ascii="Calibri" w:hAnsi="Calibri"/>
          <w:b/>
          <w:sz w:val="6"/>
          <w:szCs w:val="20"/>
        </w:rPr>
      </w:pPr>
    </w:p>
    <w:p w:rsidR="00CC1308" w:rsidRDefault="00CC1308" w:rsidP="00CC1308">
      <w:pPr>
        <w:spacing w:after="0"/>
        <w:jc w:val="center"/>
        <w:rPr>
          <w:rFonts w:ascii="Calibri" w:hAnsi="Calibri"/>
          <w:b/>
          <w:sz w:val="28"/>
        </w:rPr>
      </w:pPr>
      <w:r w:rsidRPr="0060163E">
        <w:rPr>
          <w:rFonts w:ascii="Calibri" w:hAnsi="Calibri"/>
          <w:b/>
          <w:sz w:val="28"/>
        </w:rPr>
        <w:t xml:space="preserve">Dr. Kenneth H. </w:t>
      </w:r>
      <w:proofErr w:type="spellStart"/>
      <w:r w:rsidRPr="0060163E">
        <w:rPr>
          <w:rFonts w:ascii="Calibri" w:hAnsi="Calibri"/>
          <w:b/>
          <w:sz w:val="28"/>
        </w:rPr>
        <w:t>Coale</w:t>
      </w:r>
      <w:proofErr w:type="spellEnd"/>
      <w:r w:rsidRPr="0060163E">
        <w:rPr>
          <w:rFonts w:ascii="Calibri" w:hAnsi="Calibri"/>
          <w:b/>
          <w:sz w:val="28"/>
        </w:rPr>
        <w:t xml:space="preserve"> Graduate Scholar Awards</w:t>
      </w:r>
    </w:p>
    <w:p w:rsidR="00CC1308" w:rsidRPr="00932BEA" w:rsidRDefault="00CC1308" w:rsidP="00CC1308">
      <w:pPr>
        <w:spacing w:after="0"/>
        <w:jc w:val="center"/>
        <w:rPr>
          <w:rFonts w:ascii="Calibri" w:hAnsi="Calibri"/>
          <w:b/>
          <w:sz w:val="28"/>
        </w:rPr>
      </w:pPr>
      <w:r>
        <w:rPr>
          <w:rFonts w:ascii="Calibri" w:hAnsi="Calibri"/>
          <w:b/>
          <w:sz w:val="28"/>
        </w:rPr>
        <w:t>AY 2024-2025 Proposal Form</w:t>
      </w:r>
    </w:p>
    <w:p w:rsidR="00CC1308" w:rsidRDefault="00CC1308" w:rsidP="00E57602">
      <w:pPr>
        <w:spacing w:after="0"/>
        <w:jc w:val="center"/>
        <w:rPr>
          <w:rFonts w:ascii="Calibri" w:hAnsi="Calibri" w:cs="Arial Unicode MS"/>
          <w:b/>
          <w:color w:val="000000"/>
        </w:rPr>
      </w:pPr>
      <w:r w:rsidRPr="00AD7474">
        <w:rPr>
          <w:rFonts w:ascii="Calibri" w:hAnsi="Calibri" w:cs="Arial Unicode MS"/>
          <w:b/>
          <w:color w:val="000000"/>
        </w:rPr>
        <w:t xml:space="preserve">Application </w:t>
      </w:r>
      <w:r>
        <w:rPr>
          <w:rFonts w:ascii="Calibri" w:hAnsi="Calibri" w:cs="Arial Unicode MS"/>
          <w:b/>
          <w:color w:val="000000"/>
        </w:rPr>
        <w:t>Deadline</w:t>
      </w:r>
      <w:r w:rsidRPr="00812A36">
        <w:rPr>
          <w:rFonts w:ascii="Calibri" w:hAnsi="Calibri" w:cs="Arial Unicode MS"/>
          <w:b/>
        </w:rPr>
        <w:t xml:space="preserve">: </w:t>
      </w:r>
      <w:r>
        <w:rPr>
          <w:rFonts w:ascii="Calibri" w:hAnsi="Calibri" w:cs="Arial Unicode MS"/>
          <w:b/>
        </w:rPr>
        <w:t>Wednesday</w:t>
      </w:r>
      <w:r w:rsidRPr="00F050A1">
        <w:rPr>
          <w:rFonts w:ascii="Calibri" w:hAnsi="Calibri" w:cs="Arial Unicode MS"/>
          <w:b/>
        </w:rPr>
        <w:t>, January 2</w:t>
      </w:r>
      <w:r>
        <w:rPr>
          <w:rFonts w:ascii="Calibri" w:hAnsi="Calibri" w:cs="Arial Unicode MS"/>
          <w:b/>
        </w:rPr>
        <w:t>9</w:t>
      </w:r>
      <w:r w:rsidRPr="00F050A1">
        <w:rPr>
          <w:rFonts w:ascii="Calibri" w:hAnsi="Calibri" w:cs="Arial Unicode MS"/>
          <w:b/>
        </w:rPr>
        <w:t>, 202</w:t>
      </w:r>
      <w:r>
        <w:rPr>
          <w:rFonts w:ascii="Calibri" w:hAnsi="Calibri" w:cs="Arial Unicode MS"/>
          <w:b/>
        </w:rPr>
        <w:t>5</w:t>
      </w:r>
      <w:r w:rsidRPr="00812A36">
        <w:rPr>
          <w:rFonts w:ascii="Calibri" w:hAnsi="Calibri" w:cs="Arial Unicode MS"/>
          <w:b/>
        </w:rPr>
        <w:t>, 5:</w:t>
      </w:r>
      <w:r>
        <w:rPr>
          <w:rFonts w:ascii="Calibri" w:hAnsi="Calibri" w:cs="Arial Unicode MS"/>
          <w:b/>
          <w:color w:val="000000"/>
        </w:rPr>
        <w:t>00 p.m. PS</w:t>
      </w:r>
      <w:r w:rsidRPr="00FE13AB">
        <w:rPr>
          <w:rFonts w:ascii="Calibri" w:hAnsi="Calibri" w:cs="Arial Unicode MS"/>
          <w:b/>
          <w:color w:val="000000"/>
        </w:rPr>
        <w:t xml:space="preserve">T </w:t>
      </w:r>
    </w:p>
    <w:p w:rsidR="00482A1D" w:rsidRPr="00482A1D" w:rsidRDefault="00482A1D" w:rsidP="00E57602">
      <w:pPr>
        <w:spacing w:after="0"/>
        <w:jc w:val="center"/>
        <w:rPr>
          <w:rFonts w:ascii="Calibri" w:hAnsi="Calibri" w:cs="Arial Unicode MS"/>
          <w:b/>
          <w:color w:val="000000"/>
          <w:sz w:val="8"/>
        </w:rPr>
      </w:pPr>
    </w:p>
    <w:p w:rsidR="00CC1308" w:rsidRPr="00CC1308" w:rsidRDefault="00224AC1" w:rsidP="00482A1D">
      <w:pPr>
        <w:pStyle w:val="NormalWeb"/>
        <w:spacing w:before="0" w:beforeAutospacing="0" w:after="0" w:afterAutospacing="0"/>
        <w:rPr>
          <w:rFonts w:asciiTheme="minorHAnsi" w:hAnsiTheme="minorHAnsi" w:cstheme="minorHAnsi"/>
          <w:sz w:val="22"/>
        </w:rPr>
      </w:pPr>
      <w:r w:rsidRPr="00E57602">
        <w:rPr>
          <w:rFonts w:asciiTheme="minorHAnsi" w:hAnsiTheme="minorHAnsi" w:cstheme="minorHAnsi"/>
          <w:b/>
          <w:sz w:val="22"/>
        </w:rPr>
        <w:t>A complete application includes:</w:t>
      </w:r>
    </w:p>
    <w:p w:rsidR="00CC1308" w:rsidRDefault="00CC1308" w:rsidP="00870DD3">
      <w:pPr>
        <w:pStyle w:val="NormalWeb"/>
        <w:numPr>
          <w:ilvl w:val="0"/>
          <w:numId w:val="2"/>
        </w:numPr>
        <w:spacing w:before="0" w:beforeAutospacing="0"/>
        <w:rPr>
          <w:rFonts w:asciiTheme="minorHAnsi" w:hAnsiTheme="minorHAnsi" w:cstheme="minorHAnsi"/>
          <w:sz w:val="22"/>
        </w:rPr>
      </w:pPr>
      <w:r w:rsidRPr="00CC1308">
        <w:rPr>
          <w:rFonts w:asciiTheme="minorHAnsi" w:hAnsiTheme="minorHAnsi" w:cstheme="minorHAnsi"/>
          <w:sz w:val="22"/>
        </w:rPr>
        <w:t xml:space="preserve">A completed </w:t>
      </w:r>
      <w:r w:rsidRPr="00224AC1">
        <w:rPr>
          <w:rFonts w:asciiTheme="minorHAnsi" w:hAnsiTheme="minorHAnsi" w:cstheme="minorHAnsi"/>
          <w:b/>
          <w:sz w:val="22"/>
        </w:rPr>
        <w:t>Application Form</w:t>
      </w:r>
      <w:r w:rsidRPr="00CC1308">
        <w:rPr>
          <w:rFonts w:asciiTheme="minorHAnsi" w:hAnsiTheme="minorHAnsi" w:cstheme="minorHAnsi"/>
          <w:sz w:val="22"/>
        </w:rPr>
        <w:t xml:space="preserve"> via our </w:t>
      </w:r>
      <w:proofErr w:type="spellStart"/>
      <w:r w:rsidRPr="00CC1308">
        <w:rPr>
          <w:rFonts w:asciiTheme="minorHAnsi" w:hAnsiTheme="minorHAnsi" w:cstheme="minorHAnsi"/>
          <w:sz w:val="22"/>
        </w:rPr>
        <w:t>InfoReady</w:t>
      </w:r>
      <w:proofErr w:type="spellEnd"/>
      <w:r w:rsidRPr="00CC1308">
        <w:rPr>
          <w:rFonts w:asciiTheme="minorHAnsi" w:hAnsiTheme="minorHAnsi" w:cstheme="minorHAnsi"/>
          <w:sz w:val="22"/>
        </w:rPr>
        <w:t xml:space="preserve"> platform</w:t>
      </w:r>
      <w:r w:rsidR="00482A1D">
        <w:rPr>
          <w:rFonts w:asciiTheme="minorHAnsi" w:hAnsiTheme="minorHAnsi" w:cstheme="minorHAnsi"/>
          <w:sz w:val="22"/>
        </w:rPr>
        <w:t xml:space="preserve">: </w:t>
      </w:r>
      <w:hyperlink r:id="rId8" w:history="1">
        <w:r w:rsidR="00285D09" w:rsidRPr="00285D09">
          <w:rPr>
            <w:rStyle w:val="Hyperlink"/>
            <w:rFonts w:asciiTheme="minorHAnsi" w:hAnsiTheme="minorHAnsi" w:cstheme="minorHAnsi"/>
            <w:b/>
            <w:sz w:val="22"/>
          </w:rPr>
          <w:t>https://calstate.infoready4.com/#freeformCompetitionDetail/1960322</w:t>
        </w:r>
      </w:hyperlink>
    </w:p>
    <w:p w:rsidR="001A05C7" w:rsidRDefault="00CC1308" w:rsidP="00CC1308">
      <w:pPr>
        <w:pStyle w:val="NormalWeb"/>
        <w:numPr>
          <w:ilvl w:val="1"/>
          <w:numId w:val="2"/>
        </w:numPr>
        <w:rPr>
          <w:rFonts w:asciiTheme="minorHAnsi" w:hAnsiTheme="minorHAnsi" w:cstheme="minorHAnsi"/>
          <w:sz w:val="22"/>
        </w:rPr>
      </w:pPr>
      <w:r>
        <w:rPr>
          <w:rFonts w:asciiTheme="minorHAnsi" w:hAnsiTheme="minorHAnsi" w:cstheme="minorHAnsi"/>
          <w:sz w:val="22"/>
        </w:rPr>
        <w:t xml:space="preserve">In </w:t>
      </w:r>
      <w:r w:rsidR="001A05C7">
        <w:rPr>
          <w:rFonts w:asciiTheme="minorHAnsi" w:hAnsiTheme="minorHAnsi" w:cstheme="minorHAnsi"/>
          <w:sz w:val="22"/>
        </w:rPr>
        <w:t>addition to providing your information</w:t>
      </w:r>
      <w:r w:rsidR="003667D7">
        <w:rPr>
          <w:rFonts w:asciiTheme="minorHAnsi" w:hAnsiTheme="minorHAnsi" w:cstheme="minorHAnsi"/>
          <w:sz w:val="22"/>
        </w:rPr>
        <w:t xml:space="preserve"> on the</w:t>
      </w:r>
      <w:r w:rsidR="00224AC1">
        <w:rPr>
          <w:rFonts w:asciiTheme="minorHAnsi" w:hAnsiTheme="minorHAnsi" w:cstheme="minorHAnsi"/>
          <w:sz w:val="22"/>
        </w:rPr>
        <w:t xml:space="preserve"> online</w:t>
      </w:r>
      <w:r w:rsidR="003667D7">
        <w:rPr>
          <w:rFonts w:asciiTheme="minorHAnsi" w:hAnsiTheme="minorHAnsi" w:cstheme="minorHAnsi"/>
          <w:sz w:val="22"/>
        </w:rPr>
        <w:t xml:space="preserve"> </w:t>
      </w:r>
      <w:proofErr w:type="spellStart"/>
      <w:r w:rsidR="003667D7" w:rsidRPr="00224AC1">
        <w:rPr>
          <w:rFonts w:asciiTheme="minorHAnsi" w:hAnsiTheme="minorHAnsi" w:cstheme="minorHAnsi"/>
          <w:b/>
          <w:sz w:val="22"/>
        </w:rPr>
        <w:t>InfoReady</w:t>
      </w:r>
      <w:proofErr w:type="spellEnd"/>
      <w:r w:rsidR="003667D7" w:rsidRPr="00224AC1">
        <w:rPr>
          <w:rFonts w:asciiTheme="minorHAnsi" w:hAnsiTheme="minorHAnsi" w:cstheme="minorHAnsi"/>
          <w:b/>
          <w:sz w:val="22"/>
        </w:rPr>
        <w:t xml:space="preserve"> Application Form</w:t>
      </w:r>
      <w:r w:rsidR="001A05C7">
        <w:rPr>
          <w:rFonts w:asciiTheme="minorHAnsi" w:hAnsiTheme="minorHAnsi" w:cstheme="minorHAnsi"/>
          <w:sz w:val="22"/>
        </w:rPr>
        <w:t xml:space="preserve">, </w:t>
      </w:r>
      <w:r>
        <w:rPr>
          <w:rFonts w:asciiTheme="minorHAnsi" w:hAnsiTheme="minorHAnsi" w:cstheme="minorHAnsi"/>
          <w:sz w:val="22"/>
        </w:rPr>
        <w:t>you will be prompted to upload</w:t>
      </w:r>
      <w:r w:rsidR="001A05C7">
        <w:rPr>
          <w:rFonts w:asciiTheme="minorHAnsi" w:hAnsiTheme="minorHAnsi" w:cstheme="minorHAnsi"/>
          <w:sz w:val="22"/>
        </w:rPr>
        <w:t xml:space="preserve">: </w:t>
      </w:r>
    </w:p>
    <w:p w:rsidR="001A05C7" w:rsidRDefault="001A05C7" w:rsidP="001A05C7">
      <w:pPr>
        <w:pStyle w:val="NormalWeb"/>
        <w:numPr>
          <w:ilvl w:val="2"/>
          <w:numId w:val="2"/>
        </w:numPr>
        <w:rPr>
          <w:rFonts w:asciiTheme="minorHAnsi" w:hAnsiTheme="minorHAnsi" w:cstheme="minorHAnsi"/>
          <w:sz w:val="22"/>
        </w:rPr>
      </w:pPr>
      <w:r>
        <w:rPr>
          <w:rFonts w:asciiTheme="minorHAnsi" w:hAnsiTheme="minorHAnsi" w:cstheme="minorHAnsi"/>
          <w:sz w:val="22"/>
        </w:rPr>
        <w:t>T</w:t>
      </w:r>
      <w:r w:rsidR="00CC1308">
        <w:rPr>
          <w:rFonts w:asciiTheme="minorHAnsi" w:hAnsiTheme="minorHAnsi" w:cstheme="minorHAnsi"/>
          <w:sz w:val="22"/>
        </w:rPr>
        <w:t xml:space="preserve">his </w:t>
      </w:r>
      <w:r w:rsidR="00CC1308" w:rsidRPr="00224AC1">
        <w:rPr>
          <w:rFonts w:asciiTheme="minorHAnsi" w:hAnsiTheme="minorHAnsi" w:cstheme="minorHAnsi"/>
          <w:b/>
          <w:sz w:val="22"/>
        </w:rPr>
        <w:t>Proposal Form</w:t>
      </w:r>
      <w:r w:rsidR="00CC1308">
        <w:rPr>
          <w:rFonts w:asciiTheme="minorHAnsi" w:hAnsiTheme="minorHAnsi" w:cstheme="minorHAnsi"/>
          <w:sz w:val="22"/>
        </w:rPr>
        <w:t xml:space="preserve"> as both a Word and PDF file</w:t>
      </w:r>
      <w:r>
        <w:rPr>
          <w:rFonts w:asciiTheme="minorHAnsi" w:hAnsiTheme="minorHAnsi" w:cstheme="minorHAnsi"/>
          <w:sz w:val="22"/>
        </w:rPr>
        <w:t xml:space="preserve"> named as follows: </w:t>
      </w:r>
      <w:r w:rsidRPr="001A05C7">
        <w:rPr>
          <w:rFonts w:asciiTheme="minorHAnsi" w:hAnsiTheme="minorHAnsi" w:cstheme="minorHAnsi"/>
          <w:i/>
          <w:iCs/>
          <w:sz w:val="22"/>
          <w:szCs w:val="22"/>
        </w:rPr>
        <w:t xml:space="preserve">LastName_FirstName_Proposal.docx </w:t>
      </w:r>
      <w:r w:rsidRPr="001A05C7">
        <w:rPr>
          <w:rFonts w:asciiTheme="minorHAnsi" w:hAnsiTheme="minorHAnsi" w:cstheme="minorHAnsi"/>
          <w:sz w:val="22"/>
          <w:szCs w:val="22"/>
        </w:rPr>
        <w:t xml:space="preserve">and </w:t>
      </w:r>
      <w:r w:rsidRPr="001A05C7">
        <w:rPr>
          <w:rFonts w:asciiTheme="minorHAnsi" w:hAnsiTheme="minorHAnsi" w:cstheme="minorHAnsi"/>
          <w:i/>
          <w:iCs/>
          <w:sz w:val="22"/>
          <w:szCs w:val="22"/>
        </w:rPr>
        <w:t>LastName_FirstName_Proposal.pdf</w:t>
      </w:r>
      <w:r w:rsidRPr="001A05C7">
        <w:rPr>
          <w:rFonts w:asciiTheme="minorHAnsi" w:hAnsiTheme="minorHAnsi" w:cstheme="minorHAnsi"/>
          <w:sz w:val="22"/>
          <w:szCs w:val="22"/>
        </w:rPr>
        <w:t>.</w:t>
      </w:r>
    </w:p>
    <w:p w:rsidR="00CC1308" w:rsidRPr="00CC1308" w:rsidRDefault="001A05C7" w:rsidP="001A05C7">
      <w:pPr>
        <w:pStyle w:val="NormalWeb"/>
        <w:numPr>
          <w:ilvl w:val="2"/>
          <w:numId w:val="2"/>
        </w:numPr>
        <w:rPr>
          <w:rFonts w:asciiTheme="minorHAnsi" w:hAnsiTheme="minorHAnsi" w:cstheme="minorHAnsi"/>
          <w:sz w:val="22"/>
        </w:rPr>
      </w:pPr>
      <w:r>
        <w:rPr>
          <w:rFonts w:asciiTheme="minorHAnsi" w:hAnsiTheme="minorHAnsi" w:cstheme="minorHAnsi"/>
          <w:sz w:val="22"/>
        </w:rPr>
        <w:t>A</w:t>
      </w:r>
      <w:r w:rsidR="00CC1308" w:rsidRPr="00CC1308">
        <w:rPr>
          <w:rFonts w:asciiTheme="minorHAnsi" w:hAnsiTheme="minorHAnsi" w:cstheme="minorHAnsi"/>
          <w:sz w:val="22"/>
        </w:rPr>
        <w:t xml:space="preserve"> signed </w:t>
      </w:r>
      <w:r w:rsidR="00CC1308" w:rsidRPr="00224AC1">
        <w:rPr>
          <w:rFonts w:asciiTheme="minorHAnsi" w:hAnsiTheme="minorHAnsi" w:cstheme="minorHAnsi"/>
          <w:b/>
          <w:sz w:val="22"/>
        </w:rPr>
        <w:t>Department Commitment Form</w:t>
      </w:r>
      <w:r w:rsidR="00CC1308" w:rsidRPr="00CC1308">
        <w:rPr>
          <w:rFonts w:asciiTheme="minorHAnsi" w:hAnsiTheme="minorHAnsi" w:cstheme="minorHAnsi"/>
          <w:sz w:val="22"/>
        </w:rPr>
        <w:t xml:space="preserve"> if any funding is requested to go to the student’s department.</w:t>
      </w:r>
    </w:p>
    <w:p w:rsidR="00060811" w:rsidRPr="00060811" w:rsidRDefault="00CC1308" w:rsidP="00060811">
      <w:pPr>
        <w:pStyle w:val="NormalWeb"/>
        <w:numPr>
          <w:ilvl w:val="0"/>
          <w:numId w:val="2"/>
        </w:numPr>
        <w:spacing w:after="0" w:afterAutospacing="0"/>
        <w:rPr>
          <w:rFonts w:asciiTheme="minorHAnsi" w:hAnsiTheme="minorHAnsi" w:cstheme="minorHAnsi"/>
          <w:sz w:val="22"/>
        </w:rPr>
      </w:pPr>
      <w:r w:rsidRPr="00CC1308">
        <w:rPr>
          <w:rFonts w:asciiTheme="minorHAnsi" w:hAnsiTheme="minorHAnsi" w:cstheme="minorHAnsi"/>
          <w:sz w:val="22"/>
        </w:rPr>
        <w:t xml:space="preserve">A signed letter of recommendation submitted by your CSU Advisor via our </w:t>
      </w:r>
      <w:proofErr w:type="spellStart"/>
      <w:r w:rsidRPr="00CC1308">
        <w:rPr>
          <w:rFonts w:asciiTheme="minorHAnsi" w:hAnsiTheme="minorHAnsi" w:cstheme="minorHAnsi"/>
          <w:sz w:val="22"/>
        </w:rPr>
        <w:t>InfoReady</w:t>
      </w:r>
      <w:proofErr w:type="spellEnd"/>
      <w:r w:rsidRPr="00CC1308">
        <w:rPr>
          <w:rFonts w:asciiTheme="minorHAnsi" w:hAnsiTheme="minorHAnsi" w:cstheme="minorHAnsi"/>
          <w:sz w:val="22"/>
        </w:rPr>
        <w:t xml:space="preserve"> platform.</w:t>
      </w:r>
    </w:p>
    <w:p w:rsidR="00060811" w:rsidRPr="00060811" w:rsidRDefault="00060811" w:rsidP="00060811">
      <w:pPr>
        <w:pStyle w:val="NormalWeb"/>
        <w:spacing w:before="0" w:beforeAutospacing="0" w:after="0" w:afterAutospacing="0"/>
        <w:rPr>
          <w:rFonts w:asciiTheme="minorHAnsi" w:hAnsiTheme="minorHAnsi" w:cstheme="minorHAnsi"/>
          <w:sz w:val="12"/>
        </w:rPr>
      </w:pPr>
    </w:p>
    <w:p w:rsidR="00CC1308" w:rsidRPr="00224AC1" w:rsidRDefault="00224AC1" w:rsidP="00060811">
      <w:pPr>
        <w:pStyle w:val="NormalWeb"/>
        <w:spacing w:before="0" w:beforeAutospacing="0" w:after="0" w:afterAutospacing="0"/>
        <w:rPr>
          <w:rFonts w:asciiTheme="minorHAnsi" w:hAnsiTheme="minorHAnsi" w:cstheme="minorHAnsi"/>
          <w:b/>
          <w:sz w:val="22"/>
        </w:rPr>
      </w:pPr>
      <w:r w:rsidRPr="00224AC1">
        <w:rPr>
          <w:rFonts w:asciiTheme="minorHAnsi" w:hAnsiTheme="minorHAnsi" w:cstheme="minorHAnsi"/>
          <w:b/>
          <w:sz w:val="22"/>
        </w:rPr>
        <w:t xml:space="preserve">Instructions to complete the </w:t>
      </w:r>
      <w:proofErr w:type="spellStart"/>
      <w:r w:rsidRPr="00224AC1">
        <w:rPr>
          <w:rFonts w:asciiTheme="minorHAnsi" w:hAnsiTheme="minorHAnsi" w:cstheme="minorHAnsi"/>
          <w:b/>
          <w:sz w:val="22"/>
        </w:rPr>
        <w:t>InfoReady</w:t>
      </w:r>
      <w:proofErr w:type="spellEnd"/>
      <w:r w:rsidRPr="00224AC1">
        <w:rPr>
          <w:rFonts w:asciiTheme="minorHAnsi" w:hAnsiTheme="minorHAnsi" w:cstheme="minorHAnsi"/>
          <w:b/>
          <w:sz w:val="22"/>
        </w:rPr>
        <w:t xml:space="preserve"> Application Form to submit </w:t>
      </w:r>
      <w:r w:rsidR="00742CA4">
        <w:rPr>
          <w:rFonts w:asciiTheme="minorHAnsi" w:hAnsiTheme="minorHAnsi" w:cstheme="minorHAnsi"/>
          <w:b/>
          <w:sz w:val="22"/>
        </w:rPr>
        <w:t>this Proposal Form</w:t>
      </w:r>
      <w:r w:rsidR="00CC1308" w:rsidRPr="00224AC1">
        <w:rPr>
          <w:rFonts w:asciiTheme="minorHAnsi" w:hAnsiTheme="minorHAnsi" w:cstheme="minorHAnsi"/>
          <w:b/>
          <w:sz w:val="22"/>
        </w:rPr>
        <w:t>:</w:t>
      </w:r>
    </w:p>
    <w:p w:rsidR="00CC1308" w:rsidRPr="00CC1308" w:rsidRDefault="00CC1308" w:rsidP="00060811">
      <w:pPr>
        <w:pStyle w:val="NormalWeb"/>
        <w:numPr>
          <w:ilvl w:val="0"/>
          <w:numId w:val="3"/>
        </w:numPr>
        <w:spacing w:before="0" w:beforeAutospacing="0"/>
        <w:rPr>
          <w:rFonts w:asciiTheme="minorHAnsi" w:hAnsiTheme="minorHAnsi" w:cstheme="minorHAnsi"/>
          <w:sz w:val="22"/>
        </w:rPr>
      </w:pPr>
      <w:r w:rsidRPr="00CC1308">
        <w:rPr>
          <w:rFonts w:asciiTheme="minorHAnsi" w:hAnsiTheme="minorHAnsi" w:cstheme="minorHAnsi"/>
          <w:sz w:val="22"/>
        </w:rPr>
        <w:t xml:space="preserve">Log into your </w:t>
      </w:r>
      <w:hyperlink r:id="rId9" w:anchor="freeformCompetitionDetail/1960322" w:history="1">
        <w:proofErr w:type="spellStart"/>
        <w:r w:rsidRPr="00285D09">
          <w:rPr>
            <w:rStyle w:val="Hyperlink"/>
            <w:rFonts w:asciiTheme="minorHAnsi" w:hAnsiTheme="minorHAnsi" w:cstheme="minorHAnsi"/>
            <w:b/>
            <w:sz w:val="22"/>
          </w:rPr>
          <w:t>InfoReady</w:t>
        </w:r>
        <w:proofErr w:type="spellEnd"/>
        <w:r w:rsidRPr="00285D09">
          <w:rPr>
            <w:rStyle w:val="Hyperlink"/>
            <w:rFonts w:asciiTheme="minorHAnsi" w:hAnsiTheme="minorHAnsi" w:cstheme="minorHAnsi"/>
            <w:b/>
            <w:sz w:val="22"/>
          </w:rPr>
          <w:t xml:space="preserve"> account</w:t>
        </w:r>
      </w:hyperlink>
      <w:r w:rsidRPr="00CC1308">
        <w:rPr>
          <w:rFonts w:asciiTheme="minorHAnsi" w:hAnsiTheme="minorHAnsi" w:cstheme="minorHAnsi"/>
          <w:sz w:val="22"/>
        </w:rPr>
        <w:t>.</w:t>
      </w:r>
    </w:p>
    <w:p w:rsidR="00CC1308" w:rsidRPr="00CC1308" w:rsidRDefault="00CC1308" w:rsidP="00CC1308">
      <w:pPr>
        <w:pStyle w:val="NormalWeb"/>
        <w:numPr>
          <w:ilvl w:val="1"/>
          <w:numId w:val="3"/>
        </w:numPr>
        <w:rPr>
          <w:rFonts w:asciiTheme="minorHAnsi" w:hAnsiTheme="minorHAnsi" w:cstheme="minorHAnsi"/>
          <w:sz w:val="22"/>
        </w:rPr>
      </w:pPr>
      <w:r w:rsidRPr="00CC1308">
        <w:rPr>
          <w:rFonts w:asciiTheme="minorHAnsi" w:hAnsiTheme="minorHAnsi" w:cstheme="minorHAnsi"/>
          <w:sz w:val="22"/>
        </w:rPr>
        <w:t xml:space="preserve">You can log into </w:t>
      </w:r>
      <w:proofErr w:type="spellStart"/>
      <w:r w:rsidRPr="00CC1308">
        <w:rPr>
          <w:rFonts w:asciiTheme="minorHAnsi" w:hAnsiTheme="minorHAnsi" w:cstheme="minorHAnsi"/>
          <w:sz w:val="22"/>
        </w:rPr>
        <w:t>InfoReady</w:t>
      </w:r>
      <w:proofErr w:type="spellEnd"/>
      <w:r w:rsidRPr="00CC1308">
        <w:rPr>
          <w:rFonts w:asciiTheme="minorHAnsi" w:hAnsiTheme="minorHAnsi" w:cstheme="minorHAnsi"/>
          <w:sz w:val="22"/>
        </w:rPr>
        <w:t xml:space="preserve"> using your CSU campus SSO credentials by selecting “CSU User </w:t>
      </w:r>
      <w:proofErr w:type="spellStart"/>
      <w:r w:rsidRPr="00CC1308">
        <w:rPr>
          <w:rFonts w:asciiTheme="minorHAnsi" w:hAnsiTheme="minorHAnsi" w:cstheme="minorHAnsi"/>
          <w:sz w:val="22"/>
        </w:rPr>
        <w:t>Weblogin</w:t>
      </w:r>
      <w:proofErr w:type="spellEnd"/>
      <w:r w:rsidRPr="00CC1308">
        <w:rPr>
          <w:rFonts w:asciiTheme="minorHAnsi" w:hAnsiTheme="minorHAnsi" w:cstheme="minorHAnsi"/>
          <w:sz w:val="22"/>
        </w:rPr>
        <w:t>”</w:t>
      </w:r>
    </w:p>
    <w:p w:rsidR="00CC1308" w:rsidRPr="00CC1308" w:rsidRDefault="00CC1308" w:rsidP="00CC1308">
      <w:pPr>
        <w:pStyle w:val="NormalWeb"/>
        <w:numPr>
          <w:ilvl w:val="2"/>
          <w:numId w:val="3"/>
        </w:numPr>
        <w:rPr>
          <w:rFonts w:asciiTheme="minorHAnsi" w:hAnsiTheme="minorHAnsi" w:cstheme="minorHAnsi"/>
          <w:sz w:val="22"/>
        </w:rPr>
      </w:pPr>
      <w:r w:rsidRPr="00CC1308">
        <w:rPr>
          <w:rFonts w:asciiTheme="minorHAnsi" w:hAnsiTheme="minorHAnsi" w:cstheme="minorHAnsi"/>
          <w:sz w:val="22"/>
        </w:rPr>
        <w:t>CSU LOGIN ALERT: There is a known problem for users trying to log in using their campus Single Sign On credentials from these campuses:</w:t>
      </w:r>
    </w:p>
    <w:p w:rsidR="00CC1308" w:rsidRPr="00CC1308" w:rsidRDefault="00CC1308" w:rsidP="00CC1308">
      <w:pPr>
        <w:pStyle w:val="NormalWeb"/>
        <w:numPr>
          <w:ilvl w:val="3"/>
          <w:numId w:val="3"/>
        </w:numPr>
        <w:rPr>
          <w:rFonts w:asciiTheme="minorHAnsi" w:hAnsiTheme="minorHAnsi" w:cstheme="minorHAnsi"/>
          <w:sz w:val="22"/>
        </w:rPr>
      </w:pPr>
      <w:r w:rsidRPr="00CC1308">
        <w:rPr>
          <w:rFonts w:asciiTheme="minorHAnsi" w:hAnsiTheme="minorHAnsi" w:cstheme="minorHAnsi"/>
          <w:sz w:val="22"/>
        </w:rPr>
        <w:t>Dominguez Hills, East Bay, Los Angeles, San José, San Marcos, Stanislaus</w:t>
      </w:r>
    </w:p>
    <w:p w:rsidR="00CC1308" w:rsidRPr="00CC1308" w:rsidRDefault="00CC1308" w:rsidP="00CC1308">
      <w:pPr>
        <w:pStyle w:val="NormalWeb"/>
        <w:numPr>
          <w:ilvl w:val="2"/>
          <w:numId w:val="3"/>
        </w:numPr>
        <w:rPr>
          <w:rFonts w:asciiTheme="minorHAnsi" w:hAnsiTheme="minorHAnsi" w:cstheme="minorHAnsi"/>
          <w:sz w:val="22"/>
        </w:rPr>
      </w:pPr>
      <w:r w:rsidRPr="00CC1308">
        <w:rPr>
          <w:rFonts w:asciiTheme="minorHAnsi" w:hAnsiTheme="minorHAnsi" w:cstheme="minorHAnsi"/>
          <w:sz w:val="22"/>
        </w:rPr>
        <w:t>Those users should instead select the "Register" button when they reach the login screen (bottom of the gray panels on the left) and create a new account.</w:t>
      </w:r>
    </w:p>
    <w:p w:rsidR="00CC1308" w:rsidRPr="00CC1308" w:rsidRDefault="00CC1308" w:rsidP="00CC1308">
      <w:pPr>
        <w:pStyle w:val="NormalWeb"/>
        <w:numPr>
          <w:ilvl w:val="0"/>
          <w:numId w:val="3"/>
        </w:numPr>
        <w:rPr>
          <w:rFonts w:asciiTheme="minorHAnsi" w:hAnsiTheme="minorHAnsi" w:cstheme="minorHAnsi"/>
          <w:sz w:val="22"/>
        </w:rPr>
      </w:pPr>
      <w:r w:rsidRPr="00CC1308">
        <w:rPr>
          <w:rFonts w:asciiTheme="minorHAnsi" w:hAnsiTheme="minorHAnsi" w:cstheme="minorHAnsi"/>
          <w:sz w:val="22"/>
        </w:rPr>
        <w:t>Click “</w:t>
      </w:r>
      <w:r w:rsidRPr="000508E6">
        <w:rPr>
          <w:rFonts w:asciiTheme="minorHAnsi" w:hAnsiTheme="minorHAnsi" w:cstheme="minorHAnsi"/>
          <w:b/>
          <w:sz w:val="22"/>
        </w:rPr>
        <w:t>APPLICATION FORM</w:t>
      </w:r>
      <w:r w:rsidRPr="00CC1308">
        <w:rPr>
          <w:rFonts w:asciiTheme="minorHAnsi" w:hAnsiTheme="minorHAnsi" w:cstheme="minorHAnsi"/>
          <w:sz w:val="22"/>
        </w:rPr>
        <w:t xml:space="preserve">” at the bottom of the </w:t>
      </w:r>
      <w:hyperlink r:id="rId10" w:anchor="freeformCompetitionDetail/1960322" w:history="1">
        <w:proofErr w:type="spellStart"/>
        <w:r w:rsidRPr="00285D09">
          <w:rPr>
            <w:rStyle w:val="Hyperlink"/>
            <w:rFonts w:asciiTheme="minorHAnsi" w:hAnsiTheme="minorHAnsi" w:cstheme="minorHAnsi"/>
            <w:b/>
            <w:sz w:val="22"/>
          </w:rPr>
          <w:t>InfoReady</w:t>
        </w:r>
        <w:proofErr w:type="spellEnd"/>
        <w:r w:rsidRPr="00285D09">
          <w:rPr>
            <w:rStyle w:val="Hyperlink"/>
            <w:rFonts w:asciiTheme="minorHAnsi" w:hAnsiTheme="minorHAnsi" w:cstheme="minorHAnsi"/>
            <w:b/>
            <w:sz w:val="22"/>
          </w:rPr>
          <w:t xml:space="preserve"> Program Announcement</w:t>
        </w:r>
      </w:hyperlink>
      <w:r w:rsidRPr="00CC1308">
        <w:rPr>
          <w:rFonts w:asciiTheme="minorHAnsi" w:hAnsiTheme="minorHAnsi" w:cstheme="minorHAnsi"/>
          <w:sz w:val="22"/>
        </w:rPr>
        <w:t xml:space="preserve"> to begin your application to the program.</w:t>
      </w:r>
    </w:p>
    <w:p w:rsidR="00CC1308" w:rsidRPr="00CC1308" w:rsidRDefault="00CC1308" w:rsidP="00CC1308">
      <w:pPr>
        <w:pStyle w:val="NormalWeb"/>
        <w:numPr>
          <w:ilvl w:val="1"/>
          <w:numId w:val="3"/>
        </w:numPr>
        <w:rPr>
          <w:rFonts w:asciiTheme="minorHAnsi" w:hAnsiTheme="minorHAnsi" w:cstheme="minorHAnsi"/>
          <w:sz w:val="22"/>
        </w:rPr>
      </w:pPr>
      <w:r w:rsidRPr="00CC1308">
        <w:rPr>
          <w:rFonts w:asciiTheme="minorHAnsi" w:hAnsiTheme="minorHAnsi" w:cstheme="minorHAnsi"/>
          <w:sz w:val="22"/>
        </w:rPr>
        <w:t>Should you need to navigate away from the site or close your browser before completing the application, please click ‘Save as Draft’ to ensure your work is saved. You will be able to find and resume your application by clicking ‘Applications’ in the top navigation as long as you click Save as Draft.</w:t>
      </w:r>
      <w:r w:rsidR="00C63666">
        <w:rPr>
          <w:rFonts w:asciiTheme="minorHAnsi" w:hAnsiTheme="minorHAnsi" w:cstheme="minorHAnsi"/>
          <w:sz w:val="22"/>
        </w:rPr>
        <w:t xml:space="preserve"> </w:t>
      </w:r>
    </w:p>
    <w:p w:rsidR="001A05C7" w:rsidRDefault="001A05C7" w:rsidP="001A05C7">
      <w:pPr>
        <w:pStyle w:val="NormalWeb"/>
        <w:numPr>
          <w:ilvl w:val="0"/>
          <w:numId w:val="4"/>
        </w:numPr>
        <w:rPr>
          <w:rFonts w:asciiTheme="minorHAnsi" w:hAnsiTheme="minorHAnsi" w:cstheme="minorHAnsi"/>
          <w:sz w:val="22"/>
        </w:rPr>
      </w:pPr>
      <w:r>
        <w:rPr>
          <w:rFonts w:asciiTheme="minorHAnsi" w:hAnsiTheme="minorHAnsi" w:cstheme="minorHAnsi"/>
          <w:sz w:val="22"/>
        </w:rPr>
        <w:t xml:space="preserve">Complete the prompted information and upload this </w:t>
      </w:r>
      <w:r w:rsidRPr="000508E6">
        <w:rPr>
          <w:rFonts w:asciiTheme="minorHAnsi" w:hAnsiTheme="minorHAnsi" w:cstheme="minorHAnsi"/>
          <w:b/>
          <w:sz w:val="22"/>
        </w:rPr>
        <w:t>Proposal Form</w:t>
      </w:r>
      <w:r>
        <w:rPr>
          <w:rFonts w:asciiTheme="minorHAnsi" w:hAnsiTheme="minorHAnsi" w:cstheme="minorHAnsi"/>
          <w:sz w:val="22"/>
        </w:rPr>
        <w:t xml:space="preserve"> as both a Word and PDF document using the naming convention above. </w:t>
      </w:r>
    </w:p>
    <w:p w:rsidR="001A05C7" w:rsidRDefault="001A05C7" w:rsidP="001A05C7">
      <w:pPr>
        <w:pStyle w:val="NormalWeb"/>
        <w:numPr>
          <w:ilvl w:val="1"/>
          <w:numId w:val="4"/>
        </w:numPr>
        <w:rPr>
          <w:rFonts w:asciiTheme="minorHAnsi" w:hAnsiTheme="minorHAnsi" w:cstheme="minorHAnsi"/>
          <w:sz w:val="22"/>
        </w:rPr>
      </w:pPr>
      <w:r>
        <w:rPr>
          <w:rFonts w:asciiTheme="minorHAnsi" w:hAnsiTheme="minorHAnsi" w:cstheme="minorHAnsi"/>
          <w:sz w:val="22"/>
        </w:rPr>
        <w:t xml:space="preserve">Under the Letter of Recommendation (LOR) section, enter the email address of your CSU </w:t>
      </w:r>
      <w:r w:rsidRPr="001A05C7">
        <w:rPr>
          <w:rFonts w:asciiTheme="minorHAnsi" w:hAnsiTheme="minorHAnsi" w:cstheme="minorHAnsi"/>
          <w:sz w:val="22"/>
        </w:rPr>
        <w:t xml:space="preserve">Advisor who will be providing a </w:t>
      </w:r>
      <w:r>
        <w:rPr>
          <w:rFonts w:asciiTheme="minorHAnsi" w:hAnsiTheme="minorHAnsi" w:cstheme="minorHAnsi"/>
          <w:sz w:val="22"/>
        </w:rPr>
        <w:t>LOR</w:t>
      </w:r>
      <w:r w:rsidRPr="001A05C7">
        <w:rPr>
          <w:rFonts w:asciiTheme="minorHAnsi" w:hAnsiTheme="minorHAnsi" w:cstheme="minorHAnsi"/>
          <w:sz w:val="22"/>
        </w:rPr>
        <w:t xml:space="preserve"> on your behalf.</w:t>
      </w:r>
      <w:r>
        <w:rPr>
          <w:rFonts w:asciiTheme="minorHAnsi" w:hAnsiTheme="minorHAnsi" w:cstheme="minorHAnsi"/>
          <w:sz w:val="22"/>
        </w:rPr>
        <w:t xml:space="preserve"> </w:t>
      </w:r>
      <w:r w:rsidR="00060811" w:rsidRPr="00060811">
        <w:rPr>
          <w:rFonts w:asciiTheme="minorHAnsi" w:hAnsiTheme="minorHAnsi" w:cstheme="minorHAnsi"/>
          <w:sz w:val="22"/>
        </w:rPr>
        <w:t xml:space="preserve">Once your application is submitted, your CSU Advisor will receive an automatic email from </w:t>
      </w:r>
      <w:proofErr w:type="spellStart"/>
      <w:r w:rsidR="00060811" w:rsidRPr="00060811">
        <w:rPr>
          <w:rFonts w:asciiTheme="minorHAnsi" w:hAnsiTheme="minorHAnsi" w:cstheme="minorHAnsi"/>
          <w:sz w:val="22"/>
        </w:rPr>
        <w:t>InfoReady</w:t>
      </w:r>
      <w:proofErr w:type="spellEnd"/>
      <w:r w:rsidR="00060811" w:rsidRPr="00060811">
        <w:rPr>
          <w:rFonts w:asciiTheme="minorHAnsi" w:hAnsiTheme="minorHAnsi" w:cstheme="minorHAnsi"/>
          <w:sz w:val="22"/>
        </w:rPr>
        <w:t xml:space="preserve"> with instructions on how to submit a signed </w:t>
      </w:r>
      <w:r w:rsidR="00060811">
        <w:rPr>
          <w:rFonts w:asciiTheme="minorHAnsi" w:hAnsiTheme="minorHAnsi" w:cstheme="minorHAnsi"/>
          <w:sz w:val="22"/>
        </w:rPr>
        <w:t xml:space="preserve">LOR </w:t>
      </w:r>
      <w:r w:rsidR="00060811" w:rsidRPr="00060811">
        <w:rPr>
          <w:rFonts w:asciiTheme="minorHAnsi" w:hAnsiTheme="minorHAnsi" w:cstheme="minorHAnsi"/>
          <w:sz w:val="22"/>
        </w:rPr>
        <w:t xml:space="preserve">on your behalf through </w:t>
      </w:r>
      <w:proofErr w:type="spellStart"/>
      <w:r w:rsidR="00060811" w:rsidRPr="00060811">
        <w:rPr>
          <w:rFonts w:asciiTheme="minorHAnsi" w:hAnsiTheme="minorHAnsi" w:cstheme="minorHAnsi"/>
          <w:sz w:val="22"/>
        </w:rPr>
        <w:t>InfoReady</w:t>
      </w:r>
      <w:proofErr w:type="spellEnd"/>
      <w:r w:rsidR="00060811">
        <w:rPr>
          <w:rFonts w:asciiTheme="minorHAnsi" w:hAnsiTheme="minorHAnsi" w:cstheme="minorHAnsi"/>
          <w:sz w:val="22"/>
        </w:rPr>
        <w:t>.</w:t>
      </w:r>
    </w:p>
    <w:p w:rsidR="00482A1D" w:rsidRPr="00C63666" w:rsidRDefault="00060811" w:rsidP="00482A1D">
      <w:pPr>
        <w:pStyle w:val="NormalWeb"/>
        <w:numPr>
          <w:ilvl w:val="0"/>
          <w:numId w:val="4"/>
        </w:numPr>
        <w:spacing w:after="0" w:afterAutospacing="0"/>
        <w:rPr>
          <w:rFonts w:asciiTheme="minorHAnsi" w:hAnsiTheme="minorHAnsi" w:cstheme="minorHAnsi"/>
          <w:sz w:val="22"/>
        </w:rPr>
      </w:pPr>
      <w:r w:rsidRPr="00060811">
        <w:rPr>
          <w:rFonts w:asciiTheme="minorHAnsi" w:hAnsiTheme="minorHAnsi" w:cstheme="minorHAnsi"/>
          <w:sz w:val="22"/>
        </w:rPr>
        <w:t>To submit your application, first click “Review” to provide one final review before clicking the “Submit” button at the bottom of the page. Once you hit submit, your application cannot be edited.</w:t>
      </w:r>
      <w:r>
        <w:rPr>
          <w:rFonts w:asciiTheme="minorHAnsi" w:hAnsiTheme="minorHAnsi" w:cstheme="minorHAnsi"/>
          <w:sz w:val="22"/>
        </w:rPr>
        <w:t xml:space="preserve"> You are responsible for ensuring you have received a confirmation email from </w:t>
      </w:r>
      <w:proofErr w:type="spellStart"/>
      <w:r>
        <w:rPr>
          <w:rFonts w:asciiTheme="minorHAnsi" w:hAnsiTheme="minorHAnsi" w:cstheme="minorHAnsi"/>
          <w:sz w:val="22"/>
        </w:rPr>
        <w:t>InfoReady</w:t>
      </w:r>
      <w:proofErr w:type="spellEnd"/>
      <w:r>
        <w:rPr>
          <w:rFonts w:asciiTheme="minorHAnsi" w:hAnsiTheme="minorHAnsi" w:cstheme="minorHAnsi"/>
          <w:sz w:val="22"/>
        </w:rPr>
        <w:t xml:space="preserve"> of successful submission. Contact </w:t>
      </w:r>
      <w:hyperlink r:id="rId11" w:history="1">
        <w:r w:rsidRPr="00893426">
          <w:rPr>
            <w:rStyle w:val="Hyperlink"/>
            <w:rFonts w:asciiTheme="minorHAnsi" w:hAnsiTheme="minorHAnsi" w:cstheme="minorHAnsi"/>
            <w:sz w:val="22"/>
          </w:rPr>
          <w:t>csucoast@csumb.edu</w:t>
        </w:r>
      </w:hyperlink>
      <w:r>
        <w:rPr>
          <w:rFonts w:asciiTheme="minorHAnsi" w:hAnsiTheme="minorHAnsi" w:cstheme="minorHAnsi"/>
          <w:sz w:val="22"/>
        </w:rPr>
        <w:t xml:space="preserve"> if this is not received within 24</w:t>
      </w:r>
      <w:r w:rsidR="00C74FD7">
        <w:rPr>
          <w:rFonts w:asciiTheme="minorHAnsi" w:hAnsiTheme="minorHAnsi" w:cstheme="minorHAnsi"/>
          <w:sz w:val="22"/>
        </w:rPr>
        <w:t xml:space="preserve"> hours</w:t>
      </w:r>
      <w:r>
        <w:rPr>
          <w:rFonts w:asciiTheme="minorHAnsi" w:hAnsiTheme="minorHAnsi" w:cstheme="minorHAnsi"/>
          <w:sz w:val="22"/>
        </w:rPr>
        <w:t xml:space="preserve"> of submission. </w:t>
      </w:r>
      <w:r w:rsidR="00C63666" w:rsidRPr="00C63666">
        <w:rPr>
          <w:rFonts w:asciiTheme="minorHAnsi" w:hAnsiTheme="minorHAnsi" w:cstheme="minorHAnsi"/>
          <w:b/>
          <w:sz w:val="22"/>
          <w:u w:val="single"/>
        </w:rPr>
        <w:t xml:space="preserve">You will only be able to </w:t>
      </w:r>
      <w:proofErr w:type="gramStart"/>
      <w:r w:rsidR="00C63666" w:rsidRPr="00C63666">
        <w:rPr>
          <w:rFonts w:asciiTheme="minorHAnsi" w:hAnsiTheme="minorHAnsi" w:cstheme="minorHAnsi"/>
          <w:b/>
          <w:sz w:val="22"/>
          <w:u w:val="single"/>
        </w:rPr>
        <w:t>submit an application</w:t>
      </w:r>
      <w:proofErr w:type="gramEnd"/>
      <w:r w:rsidR="00C63666" w:rsidRPr="00C63666">
        <w:rPr>
          <w:rFonts w:asciiTheme="minorHAnsi" w:hAnsiTheme="minorHAnsi" w:cstheme="minorHAnsi"/>
          <w:b/>
          <w:sz w:val="22"/>
          <w:u w:val="single"/>
        </w:rPr>
        <w:t xml:space="preserve"> once.</w:t>
      </w:r>
    </w:p>
    <w:p w:rsidR="00C63666" w:rsidRPr="00482A1D" w:rsidRDefault="00C63666" w:rsidP="00C63666">
      <w:pPr>
        <w:pStyle w:val="NormalWeb"/>
        <w:spacing w:after="0" w:afterAutospacing="0"/>
        <w:ind w:left="720"/>
        <w:rPr>
          <w:rFonts w:asciiTheme="minorHAnsi" w:hAnsiTheme="minorHAnsi" w:cstheme="minorHAnsi"/>
          <w:sz w:val="22"/>
        </w:rPr>
      </w:pPr>
    </w:p>
    <w:p w:rsidR="00E57602" w:rsidRPr="00E57602" w:rsidRDefault="00E57602" w:rsidP="00482A1D">
      <w:pPr>
        <w:spacing w:before="240" w:after="0"/>
        <w:rPr>
          <w:rFonts w:ascii="Calibri" w:hAnsi="Calibri"/>
          <w:b/>
        </w:rPr>
      </w:pPr>
      <w:r w:rsidRPr="00E57602">
        <w:rPr>
          <w:rFonts w:ascii="Calibri" w:hAnsi="Calibri" w:cs="Arial Unicode MS"/>
          <w:b/>
          <w:color w:val="000000"/>
        </w:rPr>
        <w:lastRenderedPageBreak/>
        <w:t xml:space="preserve">Please read the </w:t>
      </w:r>
      <w:hyperlink r:id="rId12" w:history="1">
        <w:r w:rsidRPr="00E57602">
          <w:rPr>
            <w:rStyle w:val="Hyperlink"/>
            <w:rFonts w:ascii="Calibri" w:hAnsi="Calibri" w:cs="Arial Unicode MS"/>
            <w:b/>
          </w:rPr>
          <w:t>COAST Award Announcement</w:t>
        </w:r>
      </w:hyperlink>
      <w:r w:rsidRPr="00E57602">
        <w:rPr>
          <w:rFonts w:ascii="Calibri" w:hAnsi="Calibri" w:cs="Arial Unicode MS"/>
          <w:b/>
          <w:color w:val="000000"/>
        </w:rPr>
        <w:t xml:space="preserve"> in its entirety for </w:t>
      </w:r>
      <w:r w:rsidRPr="0018142C">
        <w:rPr>
          <w:rFonts w:ascii="Calibri" w:hAnsi="Calibri" w:cs="Arial Unicode MS"/>
          <w:b/>
          <w:color w:val="000000"/>
          <w:u w:val="single"/>
        </w:rPr>
        <w:t>full details and instructions</w:t>
      </w:r>
      <w:r w:rsidRPr="00E57602">
        <w:rPr>
          <w:rFonts w:ascii="Calibri" w:hAnsi="Calibri" w:cs="Arial Unicode MS"/>
          <w:b/>
          <w:color w:val="000000"/>
        </w:rPr>
        <w:t xml:space="preserve">, including </w:t>
      </w:r>
      <w:r w:rsidRPr="00E57602">
        <w:rPr>
          <w:rFonts w:ascii="Calibri" w:hAnsi="Calibri"/>
          <w:b/>
        </w:rPr>
        <w:t xml:space="preserve">information required for each of the following sections. All the boxes below will expand as you type. </w:t>
      </w:r>
    </w:p>
    <w:tbl>
      <w:tblPr>
        <w:tblW w:w="10170" w:type="dxa"/>
        <w:tblCellSpacing w:w="36" w:type="dxa"/>
        <w:tblCellMar>
          <w:left w:w="115" w:type="dxa"/>
          <w:right w:w="115" w:type="dxa"/>
        </w:tblCellMar>
        <w:tblLook w:val="04A0" w:firstRow="1" w:lastRow="0" w:firstColumn="1" w:lastColumn="0" w:noHBand="0" w:noVBand="1"/>
      </w:tblPr>
      <w:tblGrid>
        <w:gridCol w:w="3945"/>
        <w:gridCol w:w="1998"/>
        <w:gridCol w:w="1166"/>
        <w:gridCol w:w="1496"/>
        <w:gridCol w:w="1346"/>
        <w:gridCol w:w="106"/>
        <w:gridCol w:w="113"/>
      </w:tblGrid>
      <w:tr w:rsidR="00CC1308" w:rsidRPr="00A073FC" w:rsidTr="00E57602">
        <w:trPr>
          <w:gridAfter w:val="1"/>
          <w:wAfter w:w="5" w:type="dxa"/>
          <w:tblCellSpacing w:w="36" w:type="dxa"/>
        </w:trPr>
        <w:tc>
          <w:tcPr>
            <w:tcW w:w="9949" w:type="dxa"/>
            <w:gridSpan w:val="6"/>
          </w:tcPr>
          <w:p w:rsidR="00CC1308" w:rsidRPr="00064CE3" w:rsidRDefault="00CC1308" w:rsidP="00870DD3">
            <w:pPr>
              <w:spacing w:after="0"/>
              <w:rPr>
                <w:rFonts w:ascii="Calibri" w:hAnsi="Calibri"/>
                <w:b/>
              </w:rPr>
            </w:pPr>
            <w:r w:rsidRPr="00064CE3">
              <w:rPr>
                <w:rFonts w:ascii="Calibri" w:hAnsi="Calibri"/>
                <w:b/>
              </w:rPr>
              <w:t>Project Description (</w:t>
            </w:r>
            <w:r>
              <w:rPr>
                <w:rFonts w:ascii="Calibri" w:hAnsi="Calibri"/>
                <w:b/>
              </w:rPr>
              <w:t>65</w:t>
            </w:r>
            <w:r w:rsidRPr="00064CE3">
              <w:rPr>
                <w:rFonts w:ascii="Calibri" w:hAnsi="Calibri"/>
                <w:b/>
              </w:rPr>
              <w:t xml:space="preserve"> </w:t>
            </w:r>
            <w:r>
              <w:rPr>
                <w:rFonts w:ascii="Calibri" w:hAnsi="Calibri"/>
                <w:b/>
              </w:rPr>
              <w:t>points total): 1,50</w:t>
            </w:r>
            <w:r w:rsidRPr="00064CE3">
              <w:rPr>
                <w:rFonts w:ascii="Calibri" w:hAnsi="Calibri"/>
                <w:b/>
              </w:rPr>
              <w:t>0-word maximum</w:t>
            </w:r>
            <w:r>
              <w:rPr>
                <w:rFonts w:ascii="Calibri" w:hAnsi="Calibri"/>
                <w:b/>
              </w:rPr>
              <w:t xml:space="preserve">;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p>
        </w:tc>
      </w:tr>
      <w:tr w:rsidR="00CC1308" w:rsidRPr="00A073FC" w:rsidTr="00C63666">
        <w:trPr>
          <w:gridAfter w:val="1"/>
          <w:wAfter w:w="5" w:type="dxa"/>
          <w:trHeight w:val="11829"/>
          <w:tblCellSpacing w:w="36" w:type="dxa"/>
        </w:trPr>
        <w:tc>
          <w:tcPr>
            <w:tcW w:w="9949" w:type="dxa"/>
            <w:gridSpan w:val="6"/>
            <w:tcBorders>
              <w:top w:val="inset" w:sz="6" w:space="0" w:color="000000"/>
              <w:left w:val="inset" w:sz="6" w:space="0" w:color="000000"/>
              <w:bottom w:val="outset" w:sz="6" w:space="0" w:color="000000"/>
              <w:right w:val="outset" w:sz="6" w:space="0" w:color="000000"/>
            </w:tcBorders>
            <w:shd w:val="clear" w:color="auto" w:fill="F2F2F2"/>
          </w:tcPr>
          <w:p w:rsidR="00CC1308" w:rsidRPr="00B457C7" w:rsidRDefault="00CC1308" w:rsidP="00432350">
            <w:pPr>
              <w:pStyle w:val="ListBullet"/>
              <w:numPr>
                <w:ilvl w:val="0"/>
                <w:numId w:val="0"/>
              </w:numPr>
              <w:rPr>
                <w:rFonts w:ascii="Calibri" w:hAnsi="Calibri"/>
              </w:rPr>
            </w:pPr>
          </w:p>
        </w:tc>
      </w:tr>
      <w:tr w:rsidR="00CC1308" w:rsidRPr="00A073FC" w:rsidTr="00E57602">
        <w:trPr>
          <w:gridAfter w:val="1"/>
          <w:wAfter w:w="5" w:type="dxa"/>
          <w:tblCellSpacing w:w="36" w:type="dxa"/>
        </w:trPr>
        <w:tc>
          <w:tcPr>
            <w:tcW w:w="9949" w:type="dxa"/>
            <w:gridSpan w:val="6"/>
          </w:tcPr>
          <w:p w:rsidR="00CC1308" w:rsidRPr="00CA1578" w:rsidRDefault="00CC1308" w:rsidP="00A31774">
            <w:pPr>
              <w:spacing w:after="0"/>
              <w:rPr>
                <w:rFonts w:ascii="Calibri" w:hAnsi="Calibri" w:cs="Arial Unicode MS"/>
                <w:b/>
                <w:color w:val="000000"/>
              </w:rPr>
            </w:pPr>
            <w:r>
              <w:rPr>
                <w:rFonts w:ascii="Calibri" w:hAnsi="Calibri"/>
                <w:b/>
              </w:rPr>
              <w:lastRenderedPageBreak/>
              <w:t>References (</w:t>
            </w:r>
            <w:r w:rsidRPr="005678F9">
              <w:rPr>
                <w:rFonts w:ascii="Calibri" w:hAnsi="Calibri"/>
                <w:b/>
              </w:rPr>
              <w:t>0 points)</w:t>
            </w:r>
            <w:r>
              <w:rPr>
                <w:rFonts w:ascii="Calibri" w:hAnsi="Calibri"/>
                <w:b/>
              </w:rPr>
              <w:t>: no limit</w:t>
            </w:r>
          </w:p>
        </w:tc>
      </w:tr>
      <w:tr w:rsidR="00CC1308" w:rsidRPr="00A073FC" w:rsidTr="00E57602">
        <w:trPr>
          <w:gridAfter w:val="1"/>
          <w:wAfter w:w="5" w:type="dxa"/>
          <w:trHeight w:val="5349"/>
          <w:tblCellSpacing w:w="36" w:type="dxa"/>
        </w:trPr>
        <w:tc>
          <w:tcPr>
            <w:tcW w:w="9949" w:type="dxa"/>
            <w:gridSpan w:val="6"/>
            <w:tcBorders>
              <w:top w:val="inset" w:sz="6" w:space="0" w:color="000000"/>
              <w:left w:val="inset" w:sz="6" w:space="0" w:color="000000"/>
              <w:bottom w:val="outset" w:sz="6" w:space="0" w:color="000000"/>
              <w:right w:val="outset" w:sz="6" w:space="0" w:color="000000"/>
            </w:tcBorders>
            <w:shd w:val="clear" w:color="auto" w:fill="F2F2F2"/>
          </w:tcPr>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Pr="00B457C7" w:rsidRDefault="00CC1308" w:rsidP="00432350">
            <w:pPr>
              <w:pStyle w:val="ListBullet"/>
              <w:numPr>
                <w:ilvl w:val="0"/>
                <w:numId w:val="0"/>
              </w:numPr>
              <w:rPr>
                <w:rFonts w:ascii="Calibri" w:hAnsi="Calibri"/>
              </w:rPr>
            </w:pPr>
          </w:p>
        </w:tc>
      </w:tr>
      <w:tr w:rsidR="00CC1308" w:rsidRPr="00A073FC" w:rsidTr="00E57602">
        <w:trPr>
          <w:gridAfter w:val="2"/>
          <w:wAfter w:w="111" w:type="dxa"/>
          <w:tblCellSpacing w:w="36" w:type="dxa"/>
        </w:trPr>
        <w:tc>
          <w:tcPr>
            <w:tcW w:w="9843" w:type="dxa"/>
            <w:gridSpan w:val="5"/>
          </w:tcPr>
          <w:p w:rsidR="00CC1308" w:rsidRDefault="00CC1308" w:rsidP="00432350">
            <w:pPr>
              <w:rPr>
                <w:b/>
              </w:rPr>
            </w:pPr>
            <w:r>
              <w:rPr>
                <w:rFonts w:ascii="Calibri" w:hAnsi="Calibri"/>
                <w:b/>
              </w:rPr>
              <w:t xml:space="preserve">Timeline (10 points total): 250-word maximum;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r>
              <w:rPr>
                <w:rFonts w:ascii="Calibri" w:hAnsi="Calibri"/>
                <w:b/>
              </w:rPr>
              <w:t>.</w:t>
            </w:r>
            <w:r>
              <w:rPr>
                <w:b/>
              </w:rPr>
              <w:t xml:space="preserve"> </w:t>
            </w:r>
          </w:p>
          <w:p w:rsidR="00CC1308" w:rsidRPr="00CA1578" w:rsidRDefault="00CC1308" w:rsidP="00432350">
            <w:pPr>
              <w:rPr>
                <w:rFonts w:ascii="Calibri" w:hAnsi="Calibri" w:cs="Arial Unicode MS"/>
                <w:b/>
                <w:color w:val="000000"/>
              </w:rPr>
            </w:pPr>
            <w:r>
              <w:rPr>
                <w:rFonts w:ascii="Calibri" w:hAnsi="Calibri" w:cs="Arial Unicode MS"/>
                <w:b/>
                <w:color w:val="000000"/>
              </w:rPr>
              <w:t xml:space="preserve">Please note: </w:t>
            </w:r>
            <w:r w:rsidRPr="001E54AB">
              <w:rPr>
                <w:rFonts w:ascii="Calibri" w:hAnsi="Calibri" w:cs="Arial Unicode MS"/>
                <w:color w:val="000000"/>
              </w:rPr>
              <w:t>If you reference activities occurring prior to May 15, 202</w:t>
            </w:r>
            <w:r>
              <w:rPr>
                <w:rFonts w:ascii="Calibri" w:hAnsi="Calibri" w:cs="Arial Unicode MS"/>
                <w:color w:val="000000"/>
              </w:rPr>
              <w:t>5</w:t>
            </w:r>
            <w:r w:rsidRPr="001E54AB">
              <w:rPr>
                <w:rFonts w:ascii="Calibri" w:hAnsi="Calibri" w:cs="Arial Unicode MS"/>
                <w:color w:val="000000"/>
              </w:rPr>
              <w:t xml:space="preserve">, for context, be sure to clearly identify the activities an award would fund. </w:t>
            </w:r>
            <w:r w:rsidRPr="001E54AB">
              <w:rPr>
                <w:rFonts w:ascii="Calibri" w:hAnsi="Calibri" w:cs="Arial Unicode MS"/>
                <w:b/>
                <w:color w:val="000000"/>
              </w:rPr>
              <w:t>Requests for funds for expenses or work done prior to start date will result in your application being returned without review.</w:t>
            </w:r>
          </w:p>
        </w:tc>
      </w:tr>
      <w:tr w:rsidR="00CC1308" w:rsidRPr="00A073FC" w:rsidTr="00E57602">
        <w:trPr>
          <w:gridAfter w:val="2"/>
          <w:wAfter w:w="111" w:type="dxa"/>
          <w:trHeight w:val="5286"/>
          <w:tblCellSpacing w:w="36" w:type="dxa"/>
        </w:trPr>
        <w:tc>
          <w:tcPr>
            <w:tcW w:w="9843" w:type="dxa"/>
            <w:gridSpan w:val="5"/>
            <w:tcBorders>
              <w:top w:val="inset" w:sz="6" w:space="0" w:color="000000"/>
              <w:left w:val="inset" w:sz="6" w:space="0" w:color="000000"/>
              <w:bottom w:val="outset" w:sz="6" w:space="0" w:color="000000"/>
              <w:right w:val="outset" w:sz="6" w:space="0" w:color="000000"/>
            </w:tcBorders>
            <w:shd w:val="clear" w:color="auto" w:fill="F2F2F2"/>
          </w:tcPr>
          <w:p w:rsidR="00CC1308" w:rsidRDefault="00CC130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Pr="00B457C7" w:rsidRDefault="00140368" w:rsidP="00432350">
            <w:pPr>
              <w:pStyle w:val="ListBullet"/>
              <w:numPr>
                <w:ilvl w:val="0"/>
                <w:numId w:val="0"/>
              </w:numPr>
              <w:rPr>
                <w:rFonts w:ascii="Calibri" w:hAnsi="Calibri"/>
              </w:rPr>
            </w:pPr>
          </w:p>
        </w:tc>
      </w:tr>
      <w:tr w:rsidR="00CC1308" w:rsidRPr="00A073FC" w:rsidTr="00E57602">
        <w:trPr>
          <w:gridAfter w:val="2"/>
          <w:wAfter w:w="111" w:type="dxa"/>
          <w:tblCellSpacing w:w="36" w:type="dxa"/>
        </w:trPr>
        <w:tc>
          <w:tcPr>
            <w:tcW w:w="9843" w:type="dxa"/>
            <w:gridSpan w:val="5"/>
          </w:tcPr>
          <w:p w:rsidR="00CC1308" w:rsidRPr="0074479E" w:rsidRDefault="00CC1308" w:rsidP="00140368">
            <w:pPr>
              <w:spacing w:after="0"/>
              <w:rPr>
                <w:rFonts w:ascii="Calibri" w:hAnsi="Calibri"/>
                <w:b/>
              </w:rPr>
            </w:pPr>
            <w:r w:rsidRPr="00B547F6">
              <w:rPr>
                <w:rFonts w:ascii="Calibri" w:hAnsi="Calibri"/>
                <w:b/>
              </w:rPr>
              <w:lastRenderedPageBreak/>
              <w:t>Need for Research (7 points total)</w:t>
            </w:r>
            <w:r>
              <w:rPr>
                <w:rFonts w:ascii="Calibri" w:hAnsi="Calibri"/>
                <w:b/>
              </w:rPr>
              <w:t xml:space="preserve">: 250-word maximum;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p>
        </w:tc>
      </w:tr>
      <w:tr w:rsidR="00CC1308" w:rsidRPr="00A073FC" w:rsidTr="00E57602">
        <w:trPr>
          <w:gridAfter w:val="2"/>
          <w:wAfter w:w="111" w:type="dxa"/>
          <w:trHeight w:val="6447"/>
          <w:tblCellSpacing w:w="36" w:type="dxa"/>
        </w:trPr>
        <w:tc>
          <w:tcPr>
            <w:tcW w:w="9843" w:type="dxa"/>
            <w:gridSpan w:val="5"/>
            <w:tcBorders>
              <w:top w:val="inset" w:sz="6" w:space="0" w:color="000000"/>
              <w:left w:val="inset" w:sz="6" w:space="0" w:color="000000"/>
              <w:bottom w:val="inset" w:sz="6" w:space="0" w:color="000000"/>
              <w:right w:val="outset" w:sz="6" w:space="0" w:color="000000"/>
            </w:tcBorders>
            <w:shd w:val="clear" w:color="auto" w:fill="F2F2F2"/>
          </w:tcPr>
          <w:p w:rsidR="00CC1308" w:rsidRPr="00B457C7" w:rsidRDefault="00CC1308" w:rsidP="00432350">
            <w:pPr>
              <w:pStyle w:val="ListBullet"/>
              <w:numPr>
                <w:ilvl w:val="0"/>
                <w:numId w:val="0"/>
              </w:numPr>
              <w:rPr>
                <w:rFonts w:ascii="Calibri" w:hAnsi="Calibri"/>
              </w:rPr>
            </w:pPr>
          </w:p>
        </w:tc>
      </w:tr>
      <w:tr w:rsidR="00CC1308" w:rsidRPr="00A073FC" w:rsidTr="00E57602">
        <w:trPr>
          <w:gridAfter w:val="2"/>
          <w:wAfter w:w="111" w:type="dxa"/>
          <w:tblCellSpacing w:w="36" w:type="dxa"/>
        </w:trPr>
        <w:tc>
          <w:tcPr>
            <w:tcW w:w="9843" w:type="dxa"/>
            <w:gridSpan w:val="5"/>
          </w:tcPr>
          <w:p w:rsidR="00CC1308" w:rsidRPr="0074479E" w:rsidRDefault="00CC1308" w:rsidP="00140368">
            <w:pPr>
              <w:spacing w:after="0"/>
              <w:rPr>
                <w:rFonts w:ascii="Calibri" w:hAnsi="Calibri"/>
                <w:b/>
              </w:rPr>
            </w:pPr>
            <w:r w:rsidRPr="00B547F6">
              <w:rPr>
                <w:rFonts w:ascii="Calibri" w:hAnsi="Calibri"/>
                <w:b/>
              </w:rPr>
              <w:t>Relevance to state of California (3 points total)</w:t>
            </w:r>
            <w:r>
              <w:rPr>
                <w:rFonts w:ascii="Calibri" w:hAnsi="Calibri"/>
                <w:b/>
              </w:rPr>
              <w:t xml:space="preserve">: 100-word maximum;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p>
        </w:tc>
      </w:tr>
      <w:tr w:rsidR="00CC1308" w:rsidRPr="00A073FC" w:rsidTr="00E57602">
        <w:trPr>
          <w:gridAfter w:val="2"/>
          <w:wAfter w:w="111" w:type="dxa"/>
          <w:trHeight w:val="5259"/>
          <w:tblCellSpacing w:w="36" w:type="dxa"/>
        </w:trPr>
        <w:tc>
          <w:tcPr>
            <w:tcW w:w="9843" w:type="dxa"/>
            <w:gridSpan w:val="5"/>
            <w:tcBorders>
              <w:top w:val="inset" w:sz="6" w:space="0" w:color="000000"/>
              <w:left w:val="inset" w:sz="6" w:space="0" w:color="000000"/>
              <w:bottom w:val="inset" w:sz="6" w:space="0" w:color="000000"/>
              <w:right w:val="outset" w:sz="6" w:space="0" w:color="000000"/>
            </w:tcBorders>
            <w:shd w:val="clear" w:color="auto" w:fill="F2F2F2"/>
          </w:tcPr>
          <w:p w:rsidR="00CC1308" w:rsidRDefault="00CC130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Pr="00B457C7" w:rsidRDefault="00140368" w:rsidP="00432350">
            <w:pPr>
              <w:pStyle w:val="ListBullet"/>
              <w:numPr>
                <w:ilvl w:val="0"/>
                <w:numId w:val="0"/>
              </w:numPr>
              <w:rPr>
                <w:rFonts w:ascii="Calibri" w:hAnsi="Calibri"/>
              </w:rPr>
            </w:pPr>
          </w:p>
        </w:tc>
      </w:tr>
      <w:tr w:rsidR="00CC1308" w:rsidRPr="00A62C7E" w:rsidTr="0014036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026" w:type="dxa"/>
            <w:gridSpan w:val="7"/>
            <w:tcBorders>
              <w:top w:val="nil"/>
              <w:left w:val="nil"/>
              <w:bottom w:val="nil"/>
              <w:right w:val="nil"/>
            </w:tcBorders>
            <w:shd w:val="clear" w:color="auto" w:fill="auto"/>
          </w:tcPr>
          <w:p w:rsidR="00CC1308" w:rsidRPr="00A62C7E" w:rsidRDefault="00CC1308" w:rsidP="00060811">
            <w:pPr>
              <w:spacing w:after="0"/>
              <w:rPr>
                <w:rFonts w:ascii="Calibri" w:hAnsi="Calibri"/>
                <w:b/>
              </w:rPr>
            </w:pPr>
            <w:r w:rsidRPr="00A62C7E">
              <w:rPr>
                <w:rFonts w:ascii="Calibri" w:hAnsi="Calibri"/>
                <w:b/>
              </w:rPr>
              <w:lastRenderedPageBreak/>
              <w:t>Budget and Justification (15 points</w:t>
            </w:r>
            <w:r>
              <w:rPr>
                <w:rFonts w:ascii="Calibri" w:hAnsi="Calibri"/>
                <w:b/>
              </w:rPr>
              <w:t xml:space="preserve"> total</w:t>
            </w:r>
            <w:r w:rsidRPr="00A62C7E">
              <w:rPr>
                <w:rFonts w:ascii="Calibri" w:hAnsi="Calibri"/>
                <w:b/>
              </w:rPr>
              <w:t>)</w:t>
            </w:r>
          </w:p>
        </w:tc>
      </w:tr>
      <w:tr w:rsidR="00CC1308" w:rsidRPr="00A62C7E" w:rsidTr="0014036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026" w:type="dxa"/>
            <w:gridSpan w:val="7"/>
            <w:tcBorders>
              <w:top w:val="nil"/>
              <w:left w:val="nil"/>
              <w:bottom w:val="single" w:sz="4" w:space="0" w:color="auto"/>
              <w:right w:val="nil"/>
            </w:tcBorders>
            <w:shd w:val="clear" w:color="auto" w:fill="auto"/>
          </w:tcPr>
          <w:p w:rsidR="00CC1308" w:rsidRDefault="00CC1308" w:rsidP="00060811">
            <w:pPr>
              <w:spacing w:after="0"/>
              <w:rPr>
                <w:rFonts w:ascii="Calibri" w:hAnsi="Calibri"/>
              </w:rPr>
            </w:pPr>
            <w:r w:rsidRPr="00E63724">
              <w:rPr>
                <w:rFonts w:ascii="Calibri" w:hAnsi="Calibri"/>
                <w:u w:val="single"/>
              </w:rPr>
              <w:t>Example</w:t>
            </w:r>
            <w:r w:rsidRPr="00E63724">
              <w:rPr>
                <w:rFonts w:ascii="Calibri" w:hAnsi="Calibri"/>
              </w:rPr>
              <w:t xml:space="preserve"> </w:t>
            </w:r>
            <w:r w:rsidRPr="00A62C7E">
              <w:rPr>
                <w:rFonts w:ascii="Calibri" w:hAnsi="Calibri"/>
              </w:rPr>
              <w:t>Budget (</w:t>
            </w:r>
            <w:r>
              <w:rPr>
                <w:rFonts w:ascii="Calibri" w:hAnsi="Calibri"/>
              </w:rPr>
              <w:t xml:space="preserve">to use this format, </w:t>
            </w:r>
            <w:r w:rsidRPr="00A62C7E">
              <w:rPr>
                <w:rFonts w:ascii="Calibri" w:hAnsi="Calibri"/>
              </w:rPr>
              <w:t>erase the content</w:t>
            </w:r>
            <w:r>
              <w:rPr>
                <w:rFonts w:ascii="Calibri" w:hAnsi="Calibri"/>
              </w:rPr>
              <w:t xml:space="preserve"> below and </w:t>
            </w:r>
            <w:r w:rsidRPr="00A62C7E">
              <w:rPr>
                <w:rFonts w:ascii="Calibri" w:hAnsi="Calibri"/>
              </w:rPr>
              <w:t>add additional rows as necessary</w:t>
            </w:r>
            <w:r>
              <w:rPr>
                <w:rFonts w:ascii="Calibri" w:hAnsi="Calibri"/>
              </w:rPr>
              <w:t>;</w:t>
            </w:r>
            <w:r w:rsidRPr="00A62C7E">
              <w:rPr>
                <w:rFonts w:ascii="Calibri" w:hAnsi="Calibri"/>
              </w:rPr>
              <w:t xml:space="preserve"> </w:t>
            </w:r>
            <w:r>
              <w:rPr>
                <w:rFonts w:ascii="Calibri" w:hAnsi="Calibri"/>
              </w:rPr>
              <w:t>alternatively, you are welcome to</w:t>
            </w:r>
            <w:r w:rsidRPr="00A62C7E">
              <w:rPr>
                <w:rFonts w:ascii="Calibri" w:hAnsi="Calibri"/>
              </w:rPr>
              <w:t xml:space="preserve"> create your own</w:t>
            </w:r>
            <w:r>
              <w:rPr>
                <w:rFonts w:ascii="Calibri" w:hAnsi="Calibri"/>
              </w:rPr>
              <w:t xml:space="preserve"> table</w:t>
            </w:r>
            <w:r w:rsidRPr="00A62C7E">
              <w:rPr>
                <w:rFonts w:ascii="Calibri" w:hAnsi="Calibri"/>
              </w:rPr>
              <w:t>):</w:t>
            </w:r>
          </w:p>
          <w:p w:rsidR="00CC1308" w:rsidRPr="00A62C7E" w:rsidRDefault="00CC1308" w:rsidP="00060811">
            <w:pPr>
              <w:spacing w:after="0"/>
              <w:rPr>
                <w:rFonts w:ascii="Calibri" w:hAnsi="Calibri"/>
              </w:rPr>
            </w:pPr>
            <w:r w:rsidRPr="001E54AB">
              <w:rPr>
                <w:rFonts w:ascii="Calibri" w:hAnsi="Calibri"/>
                <w:b/>
              </w:rPr>
              <w:t>Please note:</w:t>
            </w:r>
            <w:r>
              <w:rPr>
                <w:rFonts w:ascii="Calibri" w:hAnsi="Calibri"/>
              </w:rPr>
              <w:t xml:space="preserve"> </w:t>
            </w:r>
            <w:r w:rsidRPr="001E54AB">
              <w:rPr>
                <w:rFonts w:ascii="Calibri" w:hAnsi="Calibri"/>
              </w:rPr>
              <w:t>Funds can only be requested for costs incurred ON or AFTER the project start date (May 15, 202</w:t>
            </w:r>
            <w:r w:rsidR="00060811">
              <w:rPr>
                <w:rFonts w:ascii="Calibri" w:hAnsi="Calibri"/>
              </w:rPr>
              <w:t>5</w:t>
            </w:r>
            <w:r w:rsidRPr="001E54AB">
              <w:rPr>
                <w:rFonts w:ascii="Calibri" w:hAnsi="Calibri"/>
              </w:rPr>
              <w:t xml:space="preserve">). Award funds may not be used for activities that occur prior to this date. </w:t>
            </w:r>
            <w:r w:rsidRPr="001E54AB">
              <w:rPr>
                <w:rFonts w:ascii="Calibri" w:hAnsi="Calibri"/>
                <w:b/>
                <w:u w:val="single"/>
              </w:rPr>
              <w:t>Requests for funds for expenses or work done prior to start date will result in your application being returned without review.</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top w:val="single" w:sz="4" w:space="0" w:color="auto"/>
              <w:bottom w:val="single" w:sz="4" w:space="0" w:color="auto"/>
              <w:right w:val="single" w:sz="4" w:space="0" w:color="auto"/>
            </w:tcBorders>
            <w:shd w:val="clear" w:color="auto" w:fill="auto"/>
          </w:tcPr>
          <w:p w:rsidR="00CC1308" w:rsidRPr="00A62C7E" w:rsidRDefault="00CC1308" w:rsidP="00060811">
            <w:pPr>
              <w:spacing w:after="0"/>
              <w:rPr>
                <w:rFonts w:ascii="Calibri" w:hAnsi="Calibri"/>
                <w:b/>
              </w:rPr>
            </w:pPr>
            <w:r w:rsidRPr="00A62C7E">
              <w:rPr>
                <w:rFonts w:ascii="Calibri" w:hAnsi="Calibri"/>
                <w:b/>
              </w:rPr>
              <w:t>Item/Description</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C1308" w:rsidRPr="00A62C7E" w:rsidRDefault="00CC1308" w:rsidP="00060811">
            <w:pPr>
              <w:spacing w:after="0"/>
              <w:jc w:val="center"/>
              <w:rPr>
                <w:rFonts w:ascii="Calibri" w:hAnsi="Calibri"/>
                <w:b/>
              </w:rPr>
            </w:pPr>
            <w:r w:rsidRPr="00A62C7E">
              <w:rPr>
                <w:rFonts w:ascii="Calibri" w:hAnsi="Calibri"/>
                <w:b/>
              </w:rPr>
              <w:t>Unit Price</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CC1308" w:rsidRPr="00A62C7E" w:rsidRDefault="00CC1308" w:rsidP="00060811">
            <w:pPr>
              <w:spacing w:after="0"/>
              <w:jc w:val="center"/>
              <w:rPr>
                <w:rFonts w:ascii="Calibri" w:hAnsi="Calibri"/>
                <w:b/>
              </w:rPr>
            </w:pPr>
            <w:r w:rsidRPr="00A62C7E">
              <w:rPr>
                <w:rFonts w:ascii="Calibri" w:hAnsi="Calibri"/>
                <w:b/>
              </w:rPr>
              <w:t>Quantity</w:t>
            </w:r>
          </w:p>
        </w:tc>
        <w:tc>
          <w:tcPr>
            <w:tcW w:w="1424" w:type="dxa"/>
            <w:tcBorders>
              <w:top w:val="single" w:sz="4" w:space="0" w:color="auto"/>
              <w:left w:val="single" w:sz="4" w:space="0" w:color="auto"/>
              <w:bottom w:val="single" w:sz="4" w:space="0" w:color="auto"/>
            </w:tcBorders>
            <w:shd w:val="clear" w:color="auto" w:fill="auto"/>
          </w:tcPr>
          <w:p w:rsidR="00CC1308" w:rsidRPr="00A62C7E" w:rsidRDefault="00CC1308" w:rsidP="00060811">
            <w:pPr>
              <w:spacing w:after="0"/>
              <w:jc w:val="center"/>
              <w:rPr>
                <w:rFonts w:ascii="Calibri" w:hAnsi="Calibri"/>
                <w:b/>
              </w:rPr>
            </w:pPr>
            <w:r w:rsidRPr="00A62C7E">
              <w:rPr>
                <w:rFonts w:ascii="Calibri" w:hAnsi="Calibri"/>
                <w:b/>
              </w:rPr>
              <w:t>Amount to Awardee (via Financial Aid)</w:t>
            </w:r>
          </w:p>
        </w:tc>
        <w:tc>
          <w:tcPr>
            <w:tcW w:w="1457" w:type="dxa"/>
            <w:gridSpan w:val="3"/>
          </w:tcPr>
          <w:p w:rsidR="00CC1308" w:rsidRPr="00A62C7E" w:rsidRDefault="00CC1308" w:rsidP="00060811">
            <w:pPr>
              <w:spacing w:after="0"/>
              <w:jc w:val="center"/>
              <w:rPr>
                <w:rFonts w:ascii="Calibri" w:hAnsi="Calibri"/>
                <w:b/>
              </w:rPr>
            </w:pPr>
            <w:r w:rsidRPr="00A62C7E">
              <w:rPr>
                <w:rFonts w:ascii="Calibri" w:hAnsi="Calibri"/>
                <w:b/>
              </w:rPr>
              <w:t>Amount to Department</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top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Pole spear bands</w:t>
            </w:r>
          </w:p>
        </w:tc>
        <w:tc>
          <w:tcPr>
            <w:tcW w:w="1926" w:type="dxa"/>
            <w:tcBorders>
              <w:top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$4.50</w:t>
            </w:r>
          </w:p>
        </w:tc>
        <w:tc>
          <w:tcPr>
            <w:tcW w:w="1094" w:type="dxa"/>
            <w:tcBorders>
              <w:top w:val="single" w:sz="4" w:space="0" w:color="auto"/>
            </w:tcBorders>
            <w:shd w:val="clear" w:color="auto" w:fill="auto"/>
          </w:tcPr>
          <w:p w:rsidR="00CC1308" w:rsidRPr="00A62C7E" w:rsidRDefault="00CC1308" w:rsidP="00060811">
            <w:pPr>
              <w:spacing w:after="0"/>
              <w:ind w:left="-391"/>
              <w:jc w:val="right"/>
              <w:rPr>
                <w:rFonts w:ascii="Calibri" w:hAnsi="Calibri"/>
              </w:rPr>
            </w:pPr>
            <w:r w:rsidRPr="00A62C7E">
              <w:rPr>
                <w:rFonts w:ascii="Calibri" w:hAnsi="Calibri"/>
              </w:rPr>
              <w:t>5</w:t>
            </w:r>
          </w:p>
        </w:tc>
        <w:tc>
          <w:tcPr>
            <w:tcW w:w="1424" w:type="dxa"/>
            <w:tcBorders>
              <w:top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$22.50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Small vessel hours</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$30.00/hour</w:t>
            </w:r>
          </w:p>
        </w:tc>
        <w:tc>
          <w:tcPr>
            <w:tcW w:w="1094" w:type="dxa"/>
            <w:shd w:val="clear" w:color="auto" w:fill="auto"/>
          </w:tcPr>
          <w:p w:rsidR="00CC1308" w:rsidRPr="00A62C7E" w:rsidRDefault="00CC1308" w:rsidP="00060811">
            <w:pPr>
              <w:spacing w:after="0"/>
              <w:ind w:left="360"/>
              <w:jc w:val="right"/>
              <w:rPr>
                <w:rFonts w:ascii="Calibri" w:hAnsi="Calibri"/>
              </w:rPr>
            </w:pPr>
            <w:r>
              <w:rPr>
                <w:rFonts w:ascii="Calibri" w:hAnsi="Calibri"/>
              </w:rPr>
              <w:t>12</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w:t>
            </w:r>
            <w:r>
              <w:rPr>
                <w:rFonts w:ascii="Calibri" w:hAnsi="Calibri"/>
              </w:rPr>
              <w:t>36</w:t>
            </w:r>
            <w:r w:rsidRPr="00A62C7E">
              <w:rPr>
                <w:rFonts w:ascii="Calibri" w:hAnsi="Calibri"/>
              </w:rPr>
              <w:t>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Nitrile gloves (200/box)</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$30.00</w:t>
            </w:r>
          </w:p>
        </w:tc>
        <w:tc>
          <w:tcPr>
            <w:tcW w:w="1094" w:type="dxa"/>
            <w:shd w:val="clear" w:color="auto" w:fill="auto"/>
          </w:tcPr>
          <w:p w:rsidR="00CC1308" w:rsidRPr="00A62C7E" w:rsidRDefault="00CC1308" w:rsidP="00060811">
            <w:pPr>
              <w:spacing w:after="0"/>
              <w:ind w:left="360"/>
              <w:jc w:val="right"/>
              <w:rPr>
                <w:rFonts w:ascii="Calibri" w:hAnsi="Calibri"/>
              </w:rPr>
            </w:pPr>
            <w:r>
              <w:rPr>
                <w:rFonts w:ascii="Calibri" w:hAnsi="Calibri"/>
              </w:rPr>
              <w:t>3</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w:t>
            </w:r>
            <w:r>
              <w:rPr>
                <w:rFonts w:ascii="Calibri" w:hAnsi="Calibri"/>
              </w:rPr>
              <w:t>9</w:t>
            </w:r>
            <w:r w:rsidRPr="00A62C7E">
              <w:rPr>
                <w:rFonts w:ascii="Calibri" w:hAnsi="Calibri"/>
              </w:rPr>
              <w:t>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Vials for otolith storage (144/box)</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$98.00</w:t>
            </w:r>
          </w:p>
        </w:tc>
        <w:tc>
          <w:tcPr>
            <w:tcW w:w="1094"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2</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$196.00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Radioisotope analysis at UC Davis</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$99.00/sample</w:t>
            </w:r>
          </w:p>
        </w:tc>
        <w:tc>
          <w:tcPr>
            <w:tcW w:w="1094"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10</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$990.00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bottom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3µm silicon carbide abrasive polishing film for otolith sectioning (25-count)</w:t>
            </w:r>
          </w:p>
        </w:tc>
        <w:tc>
          <w:tcPr>
            <w:tcW w:w="1926" w:type="dxa"/>
            <w:tcBorders>
              <w:bottom w:val="single" w:sz="4" w:space="0" w:color="auto"/>
            </w:tcBorders>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$81.50</w:t>
            </w:r>
          </w:p>
        </w:tc>
        <w:tc>
          <w:tcPr>
            <w:tcW w:w="1094" w:type="dxa"/>
            <w:tcBorders>
              <w:bottom w:val="single" w:sz="4" w:space="0" w:color="auto"/>
            </w:tcBorders>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1</w:t>
            </w:r>
          </w:p>
        </w:tc>
        <w:tc>
          <w:tcPr>
            <w:tcW w:w="142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Borders>
              <w:bottom w:val="single" w:sz="4" w:space="0" w:color="auto"/>
            </w:tcBorders>
          </w:tcPr>
          <w:p w:rsidR="00CC1308" w:rsidRPr="00A62C7E" w:rsidRDefault="00CC1308" w:rsidP="00060811">
            <w:pPr>
              <w:spacing w:after="0"/>
              <w:jc w:val="right"/>
              <w:rPr>
                <w:rFonts w:ascii="Calibri" w:hAnsi="Calibri"/>
              </w:rPr>
            </w:pPr>
            <w:r w:rsidRPr="00A62C7E">
              <w:rPr>
                <w:rFonts w:ascii="Calibri" w:hAnsi="Calibri"/>
              </w:rPr>
              <w:t>$81.50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bottom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Living Expenses (2 months)</w:t>
            </w:r>
          </w:p>
        </w:tc>
        <w:tc>
          <w:tcPr>
            <w:tcW w:w="1926"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09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2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$1</w:t>
            </w:r>
            <w:r>
              <w:rPr>
                <w:rFonts w:ascii="Calibri" w:hAnsi="Calibri"/>
              </w:rPr>
              <w:t>26</w:t>
            </w:r>
            <w:r w:rsidRPr="00A62C7E">
              <w:rPr>
                <w:rFonts w:ascii="Calibri" w:hAnsi="Calibri"/>
              </w:rPr>
              <w:t>0.00</w:t>
            </w:r>
          </w:p>
        </w:tc>
        <w:tc>
          <w:tcPr>
            <w:tcW w:w="1457" w:type="dxa"/>
            <w:gridSpan w:val="3"/>
            <w:tcBorders>
              <w:bottom w:val="single" w:sz="4" w:space="0" w:color="auto"/>
            </w:tcBorders>
          </w:tcPr>
          <w:p w:rsidR="00CC1308" w:rsidRPr="00A62C7E" w:rsidRDefault="00CC1308" w:rsidP="00060811">
            <w:pPr>
              <w:spacing w:after="0"/>
              <w:jc w:val="right"/>
              <w:rPr>
                <w:rFonts w:ascii="Calibri" w:hAnsi="Calibri"/>
              </w:rPr>
            </w:pP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bottom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Tuition</w:t>
            </w:r>
          </w:p>
        </w:tc>
        <w:tc>
          <w:tcPr>
            <w:tcW w:w="1926"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09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2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r>
              <w:rPr>
                <w:rFonts w:ascii="Calibri" w:hAnsi="Calibri"/>
              </w:rPr>
              <w:t>1,0</w:t>
            </w:r>
            <w:r w:rsidRPr="00A62C7E">
              <w:rPr>
                <w:rFonts w:ascii="Calibri" w:hAnsi="Calibri"/>
              </w:rPr>
              <w:t>00.00</w:t>
            </w:r>
          </w:p>
        </w:tc>
        <w:tc>
          <w:tcPr>
            <w:tcW w:w="1457" w:type="dxa"/>
            <w:gridSpan w:val="3"/>
            <w:tcBorders>
              <w:bottom w:val="single" w:sz="4" w:space="0" w:color="auto"/>
            </w:tcBorders>
          </w:tcPr>
          <w:p w:rsidR="00CC1308" w:rsidRPr="00A62C7E" w:rsidRDefault="00CC1308" w:rsidP="00060811">
            <w:pPr>
              <w:spacing w:after="0"/>
              <w:jc w:val="right"/>
              <w:rPr>
                <w:rFonts w:ascii="Calibri" w:hAnsi="Calibri"/>
              </w:rPr>
            </w:pP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01" w:type="dxa"/>
            <w:gridSpan w:val="3"/>
            <w:shd w:val="clear" w:color="auto" w:fill="auto"/>
          </w:tcPr>
          <w:p w:rsidR="00CC1308" w:rsidRPr="00A62C7E" w:rsidRDefault="00CC1308" w:rsidP="00060811">
            <w:pPr>
              <w:spacing w:after="0"/>
              <w:jc w:val="right"/>
              <w:rPr>
                <w:rFonts w:ascii="Calibri" w:hAnsi="Calibri"/>
                <w:i/>
              </w:rPr>
            </w:pPr>
            <w:r w:rsidRPr="00A62C7E">
              <w:rPr>
                <w:rFonts w:ascii="Calibri" w:hAnsi="Calibri"/>
                <w:i/>
              </w:rPr>
              <w:t>Subtotals:</w:t>
            </w:r>
          </w:p>
        </w:tc>
        <w:tc>
          <w:tcPr>
            <w:tcW w:w="1424" w:type="dxa"/>
            <w:shd w:val="clear" w:color="auto" w:fill="auto"/>
          </w:tcPr>
          <w:p w:rsidR="00CC1308" w:rsidRPr="00A62C7E" w:rsidRDefault="00CC1308" w:rsidP="00060811">
            <w:pPr>
              <w:spacing w:after="0"/>
              <w:jc w:val="right"/>
              <w:rPr>
                <w:rFonts w:ascii="Calibri" w:hAnsi="Calibri"/>
                <w:i/>
              </w:rPr>
            </w:pPr>
            <w:r w:rsidRPr="00A62C7E">
              <w:rPr>
                <w:rFonts w:ascii="Calibri" w:hAnsi="Calibri"/>
                <w:i/>
              </w:rPr>
              <w:t>$</w:t>
            </w:r>
            <w:r>
              <w:rPr>
                <w:rFonts w:ascii="Calibri" w:hAnsi="Calibri"/>
                <w:i/>
              </w:rPr>
              <w:t>2,26</w:t>
            </w:r>
            <w:r w:rsidRPr="00A62C7E">
              <w:rPr>
                <w:rFonts w:ascii="Calibri" w:hAnsi="Calibri"/>
                <w:i/>
              </w:rPr>
              <w:t>0.00</w:t>
            </w:r>
          </w:p>
        </w:tc>
        <w:tc>
          <w:tcPr>
            <w:tcW w:w="1457" w:type="dxa"/>
            <w:gridSpan w:val="3"/>
          </w:tcPr>
          <w:p w:rsidR="00CC1308" w:rsidRPr="00A62C7E" w:rsidRDefault="00CC1308" w:rsidP="00060811">
            <w:pPr>
              <w:spacing w:after="0"/>
              <w:jc w:val="right"/>
              <w:rPr>
                <w:rFonts w:ascii="Calibri" w:hAnsi="Calibri"/>
                <w:i/>
              </w:rPr>
            </w:pPr>
            <w:r w:rsidRPr="00A62C7E">
              <w:rPr>
                <w:rFonts w:ascii="Calibri" w:hAnsi="Calibri"/>
                <w:i/>
              </w:rPr>
              <w:t>$1</w:t>
            </w:r>
            <w:r>
              <w:rPr>
                <w:rFonts w:ascii="Calibri" w:hAnsi="Calibri"/>
                <w:i/>
              </w:rPr>
              <w:t>,74</w:t>
            </w:r>
            <w:r w:rsidRPr="00A62C7E">
              <w:rPr>
                <w:rFonts w:ascii="Calibri" w:hAnsi="Calibri"/>
                <w:i/>
              </w:rPr>
              <w:t>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01" w:type="dxa"/>
            <w:gridSpan w:val="3"/>
            <w:shd w:val="clear" w:color="auto" w:fill="auto"/>
          </w:tcPr>
          <w:p w:rsidR="00CC1308" w:rsidRPr="00A62C7E" w:rsidRDefault="00CC1308" w:rsidP="00060811">
            <w:pPr>
              <w:spacing w:after="0"/>
              <w:jc w:val="right"/>
              <w:rPr>
                <w:rFonts w:ascii="Calibri" w:hAnsi="Calibri"/>
                <w:b/>
              </w:rPr>
            </w:pPr>
            <w:r w:rsidRPr="00A62C7E">
              <w:rPr>
                <w:rFonts w:ascii="Calibri" w:hAnsi="Calibri"/>
                <w:b/>
              </w:rPr>
              <w:t>Grand Total</w:t>
            </w:r>
          </w:p>
        </w:tc>
        <w:tc>
          <w:tcPr>
            <w:tcW w:w="2953" w:type="dxa"/>
            <w:gridSpan w:val="4"/>
            <w:shd w:val="clear" w:color="auto" w:fill="auto"/>
          </w:tcPr>
          <w:p w:rsidR="00CC1308" w:rsidRPr="00A62C7E" w:rsidRDefault="00CC1308" w:rsidP="00060811">
            <w:pPr>
              <w:spacing w:after="0"/>
              <w:jc w:val="center"/>
              <w:rPr>
                <w:rFonts w:ascii="Calibri" w:hAnsi="Calibri"/>
                <w:b/>
              </w:rPr>
            </w:pPr>
            <w:r w:rsidRPr="00A62C7E">
              <w:rPr>
                <w:rFonts w:ascii="Calibri" w:hAnsi="Calibri"/>
                <w:b/>
              </w:rPr>
              <w:t>$</w:t>
            </w:r>
            <w:r>
              <w:rPr>
                <w:rFonts w:ascii="Calibri" w:hAnsi="Calibri"/>
                <w:b/>
              </w:rPr>
              <w:t>4</w:t>
            </w:r>
            <w:r w:rsidRPr="00A62C7E">
              <w:rPr>
                <w:rFonts w:ascii="Calibri" w:hAnsi="Calibri"/>
                <w:b/>
              </w:rPr>
              <w:t>,000.00</w:t>
            </w:r>
          </w:p>
        </w:tc>
      </w:tr>
    </w:tbl>
    <w:p w:rsidR="00CC1308" w:rsidRPr="00140368" w:rsidRDefault="00CC1308" w:rsidP="00060811">
      <w:pPr>
        <w:spacing w:after="0"/>
        <w:rPr>
          <w:rFonts w:ascii="Calibri" w:hAnsi="Calibri"/>
          <w:sz w:val="14"/>
        </w:rPr>
      </w:pPr>
    </w:p>
    <w:tbl>
      <w:tblPr>
        <w:tblW w:w="10080" w:type="dxa"/>
        <w:tblCellSpacing w:w="36" w:type="dxa"/>
        <w:tblInd w:w="-8" w:type="dxa"/>
        <w:tblCellMar>
          <w:left w:w="115" w:type="dxa"/>
          <w:right w:w="115" w:type="dxa"/>
        </w:tblCellMar>
        <w:tblLook w:val="04A0" w:firstRow="1" w:lastRow="0" w:firstColumn="1" w:lastColumn="0" w:noHBand="0" w:noVBand="1"/>
      </w:tblPr>
      <w:tblGrid>
        <w:gridCol w:w="10080"/>
      </w:tblGrid>
      <w:tr w:rsidR="00CC1308" w:rsidRPr="001653C5" w:rsidTr="00140368">
        <w:trPr>
          <w:trHeight w:val="4368"/>
          <w:tblCellSpacing w:w="36" w:type="dxa"/>
        </w:trPr>
        <w:tc>
          <w:tcPr>
            <w:tcW w:w="9936" w:type="dxa"/>
            <w:tcBorders>
              <w:top w:val="inset" w:sz="6" w:space="0" w:color="000000"/>
              <w:left w:val="inset" w:sz="6" w:space="0" w:color="000000"/>
              <w:bottom w:val="inset" w:sz="6" w:space="0" w:color="000000"/>
              <w:right w:val="outset" w:sz="6" w:space="0" w:color="000000"/>
            </w:tcBorders>
            <w:shd w:val="clear" w:color="auto" w:fill="F2F2F2"/>
          </w:tcPr>
          <w:p w:rsidR="00CC1308" w:rsidRPr="00487ED0" w:rsidRDefault="00CC1308" w:rsidP="00432350">
            <w:pPr>
              <w:rPr>
                <w:rFonts w:ascii="Calibri" w:hAnsi="Calibri"/>
              </w:rPr>
            </w:pPr>
            <w:r w:rsidRPr="001653C5">
              <w:rPr>
                <w:rFonts w:ascii="Calibri" w:hAnsi="Calibri"/>
                <w:b/>
              </w:rPr>
              <w:t>Justification (250-word maximum</w:t>
            </w:r>
            <w:r>
              <w:rPr>
                <w:rFonts w:ascii="Calibri" w:hAnsi="Calibri"/>
                <w:b/>
              </w:rPr>
              <w:t xml:space="preserve">;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r w:rsidRPr="001653C5">
              <w:rPr>
                <w:rFonts w:ascii="Calibri" w:hAnsi="Calibri"/>
                <w:b/>
              </w:rPr>
              <w:t>):</w:t>
            </w:r>
            <w:r>
              <w:rPr>
                <w:rFonts w:ascii="Calibri" w:hAnsi="Calibri"/>
                <w:b/>
              </w:rPr>
              <w:t xml:space="preserve"> </w:t>
            </w:r>
          </w:p>
        </w:tc>
      </w:tr>
    </w:tbl>
    <w:p w:rsidR="00CC1308" w:rsidRDefault="00CC1308" w:rsidP="00CC1308">
      <w:pPr>
        <w:spacing w:after="0"/>
        <w:jc w:val="center"/>
        <w:rPr>
          <w:rFonts w:ascii="Calibri" w:hAnsi="Calibri" w:cs="Arial Unicode MS"/>
          <w:b/>
        </w:rPr>
      </w:pPr>
      <w:r w:rsidRPr="007E702A">
        <w:rPr>
          <w:rFonts w:ascii="Calibri" w:hAnsi="Calibri" w:cs="Arial Unicode MS"/>
          <w:b/>
        </w:rPr>
        <w:t>Application Deadline:</w:t>
      </w:r>
      <w:r>
        <w:rPr>
          <w:rFonts w:ascii="Calibri" w:hAnsi="Calibri" w:cs="Arial Unicode MS"/>
          <w:b/>
        </w:rPr>
        <w:t xml:space="preserve"> Wednesday</w:t>
      </w:r>
      <w:r w:rsidRPr="00F050A1">
        <w:rPr>
          <w:rFonts w:ascii="Calibri" w:hAnsi="Calibri" w:cs="Arial Unicode MS"/>
          <w:b/>
        </w:rPr>
        <w:t xml:space="preserve">, January </w:t>
      </w:r>
      <w:r>
        <w:rPr>
          <w:rFonts w:ascii="Calibri" w:hAnsi="Calibri" w:cs="Arial Unicode MS"/>
          <w:b/>
        </w:rPr>
        <w:t>29</w:t>
      </w:r>
      <w:r w:rsidRPr="00F050A1">
        <w:rPr>
          <w:rFonts w:ascii="Calibri" w:hAnsi="Calibri" w:cs="Arial Unicode MS"/>
          <w:b/>
        </w:rPr>
        <w:t>, 202</w:t>
      </w:r>
      <w:r>
        <w:rPr>
          <w:rFonts w:ascii="Calibri" w:hAnsi="Calibri" w:cs="Arial Unicode MS"/>
          <w:b/>
        </w:rPr>
        <w:t>5, 5:00 p.m. PS</w:t>
      </w:r>
      <w:r w:rsidRPr="007E702A">
        <w:rPr>
          <w:rFonts w:ascii="Calibri" w:hAnsi="Calibri" w:cs="Arial Unicode MS"/>
          <w:b/>
        </w:rPr>
        <w:t>T</w:t>
      </w:r>
    </w:p>
    <w:p w:rsidR="00CC1308" w:rsidRPr="00CC1308" w:rsidRDefault="00CC1308" w:rsidP="00CC1308">
      <w:pPr>
        <w:spacing w:after="0"/>
        <w:jc w:val="center"/>
        <w:rPr>
          <w:rFonts w:ascii="Calibri" w:hAnsi="Calibri" w:cs="Arial Unicode MS"/>
          <w:b/>
        </w:rPr>
      </w:pPr>
      <w:r w:rsidRPr="00A945BC">
        <w:rPr>
          <w:rFonts w:ascii="Calibri" w:hAnsi="Calibri" w:cs="Arial Unicode MS"/>
          <w:b/>
          <w:color w:val="000000"/>
        </w:rPr>
        <w:t>Save as both a Word document and a PDF file named as follows:</w:t>
      </w:r>
    </w:p>
    <w:p w:rsidR="00CC1308" w:rsidRDefault="00CC1308" w:rsidP="00CC1308">
      <w:pPr>
        <w:spacing w:after="0"/>
        <w:contextualSpacing/>
        <w:jc w:val="center"/>
        <w:rPr>
          <w:rFonts w:ascii="Calibri" w:hAnsi="Calibri" w:cs="Arial Unicode MS"/>
          <w:b/>
          <w:color w:val="000000"/>
        </w:rPr>
      </w:pPr>
      <w:r w:rsidRPr="00A945BC">
        <w:rPr>
          <w:rFonts w:ascii="Calibri" w:hAnsi="Calibri" w:cs="Arial Unicode MS"/>
          <w:b/>
          <w:i/>
          <w:color w:val="000000"/>
        </w:rPr>
        <w:t>LastName_FirstName_</w:t>
      </w:r>
      <w:r w:rsidR="00C74FD7">
        <w:rPr>
          <w:rFonts w:ascii="Calibri" w:hAnsi="Calibri" w:cs="Arial Unicode MS"/>
          <w:b/>
          <w:i/>
          <w:color w:val="000000"/>
        </w:rPr>
        <w:t>Proposal</w:t>
      </w:r>
      <w:r w:rsidRPr="00A945BC">
        <w:rPr>
          <w:rFonts w:ascii="Calibri" w:hAnsi="Calibri" w:cs="Arial Unicode MS"/>
          <w:b/>
          <w:i/>
          <w:color w:val="000000"/>
        </w:rPr>
        <w:t>.docx</w:t>
      </w:r>
      <w:r w:rsidRPr="00A945BC">
        <w:rPr>
          <w:rFonts w:ascii="Calibri" w:hAnsi="Calibri" w:cs="Arial Unicode MS"/>
          <w:b/>
          <w:color w:val="000000"/>
        </w:rPr>
        <w:t xml:space="preserve"> and </w:t>
      </w:r>
      <w:r w:rsidRPr="00A945BC">
        <w:rPr>
          <w:rFonts w:ascii="Calibri" w:hAnsi="Calibri" w:cs="Arial Unicode MS"/>
          <w:b/>
          <w:i/>
          <w:color w:val="000000"/>
        </w:rPr>
        <w:t>LastName_FirstName_</w:t>
      </w:r>
      <w:r w:rsidR="00C74FD7">
        <w:rPr>
          <w:rFonts w:ascii="Calibri" w:hAnsi="Calibri" w:cs="Arial Unicode MS"/>
          <w:b/>
          <w:i/>
          <w:color w:val="000000"/>
        </w:rPr>
        <w:t>Proposal</w:t>
      </w:r>
      <w:r w:rsidRPr="00A945BC">
        <w:rPr>
          <w:rFonts w:ascii="Calibri" w:hAnsi="Calibri" w:cs="Arial Unicode MS"/>
          <w:b/>
          <w:i/>
          <w:color w:val="000000"/>
        </w:rPr>
        <w:t>.pdf</w:t>
      </w:r>
      <w:r w:rsidRPr="00A945BC">
        <w:rPr>
          <w:rFonts w:ascii="Calibri" w:hAnsi="Calibri" w:cs="Arial Unicode MS"/>
          <w:b/>
          <w:color w:val="000000"/>
        </w:rPr>
        <w:t>.</w:t>
      </w:r>
      <w:r>
        <w:rPr>
          <w:rFonts w:ascii="Calibri" w:hAnsi="Calibri" w:cs="Arial Unicode MS"/>
          <w:b/>
          <w:color w:val="000000"/>
        </w:rPr>
        <w:t xml:space="preserve"> </w:t>
      </w:r>
      <w:bookmarkStart w:id="0" w:name="_GoBack"/>
      <w:bookmarkEnd w:id="0"/>
    </w:p>
    <w:p w:rsidR="00CC1308" w:rsidRPr="00A945BC" w:rsidRDefault="00CC1308" w:rsidP="00CC1308">
      <w:pPr>
        <w:spacing w:after="0"/>
        <w:contextualSpacing/>
        <w:jc w:val="center"/>
        <w:rPr>
          <w:rFonts w:ascii="Calibri" w:hAnsi="Calibri" w:cs="Arial Unicode MS"/>
          <w:b/>
          <w:color w:val="000000"/>
        </w:rPr>
      </w:pPr>
      <w:r w:rsidRPr="00CC1308">
        <w:rPr>
          <w:rFonts w:ascii="Calibri" w:hAnsi="Calibri" w:cs="Arial Unicode MS"/>
          <w:b/>
          <w:color w:val="000000"/>
        </w:rPr>
        <w:t xml:space="preserve">Upload both files, along with your Department Commitment Form (if needed), to </w:t>
      </w:r>
      <w:proofErr w:type="spellStart"/>
      <w:r w:rsidRPr="00C20D40">
        <w:rPr>
          <w:rFonts w:ascii="Calibri" w:hAnsi="Calibri" w:cs="Arial Unicode MS"/>
          <w:b/>
        </w:rPr>
        <w:t>InfoReady</w:t>
      </w:r>
      <w:proofErr w:type="spellEnd"/>
      <w:r w:rsidR="00140368">
        <w:rPr>
          <w:rFonts w:ascii="Calibri" w:hAnsi="Calibri" w:cs="Arial Unicode MS"/>
          <w:b/>
          <w:color w:val="000000"/>
        </w:rPr>
        <w:t>.</w:t>
      </w:r>
    </w:p>
    <w:p w:rsidR="00CC1308" w:rsidRDefault="00CC1308" w:rsidP="00CC1308">
      <w:pPr>
        <w:spacing w:after="120"/>
        <w:contextualSpacing/>
        <w:rPr>
          <w:rFonts w:ascii="Calibri" w:hAnsi="Calibri" w:cs="Arial Unicode MS"/>
          <w:b/>
          <w:color w:val="000000"/>
        </w:rPr>
      </w:pPr>
    </w:p>
    <w:p w:rsidR="00CC1308" w:rsidRPr="00140368" w:rsidRDefault="00CC1308" w:rsidP="00140368">
      <w:pPr>
        <w:spacing w:after="120"/>
        <w:contextualSpacing/>
        <w:rPr>
          <w:rFonts w:ascii="Calibri" w:hAnsi="Calibri"/>
        </w:rPr>
      </w:pPr>
      <w:r w:rsidRPr="00755C9C">
        <w:rPr>
          <w:rFonts w:ascii="Calibri" w:hAnsi="Calibri"/>
        </w:rPr>
        <w:t>Within 24 hours of application submission</w:t>
      </w:r>
      <w:r>
        <w:rPr>
          <w:rFonts w:ascii="Calibri" w:hAnsi="Calibri"/>
        </w:rPr>
        <w:t xml:space="preserve"> through </w:t>
      </w:r>
      <w:proofErr w:type="spellStart"/>
      <w:r>
        <w:rPr>
          <w:rFonts w:ascii="Calibri" w:hAnsi="Calibri"/>
        </w:rPr>
        <w:t>InfoReady</w:t>
      </w:r>
      <w:proofErr w:type="spellEnd"/>
      <w:r w:rsidRPr="00755C9C">
        <w:rPr>
          <w:rFonts w:ascii="Calibri" w:hAnsi="Calibri"/>
        </w:rPr>
        <w:t>, you will receive a confirmation email. Please save this confirmation email</w:t>
      </w:r>
      <w:r w:rsidR="00140368">
        <w:rPr>
          <w:rFonts w:ascii="Calibri" w:hAnsi="Calibri"/>
        </w:rPr>
        <w:t>; i</w:t>
      </w:r>
      <w:r w:rsidRPr="00755C9C">
        <w:rPr>
          <w:rFonts w:ascii="Calibri" w:hAnsi="Calibri"/>
        </w:rPr>
        <w:t>f you do not receive a confirmation email, please contact Kimberly Jassowski (</w:t>
      </w:r>
      <w:hyperlink r:id="rId13" w:history="1">
        <w:r w:rsidRPr="00631723">
          <w:rPr>
            <w:rStyle w:val="Hyperlink"/>
            <w:rFonts w:ascii="Calibri" w:hAnsi="Calibri"/>
          </w:rPr>
          <w:t>kjassowski@csumb.edu</w:t>
        </w:r>
      </w:hyperlink>
      <w:r w:rsidRPr="00755C9C">
        <w:rPr>
          <w:rFonts w:ascii="Calibri" w:hAnsi="Calibri"/>
        </w:rPr>
        <w:t>) to ensure your application was received.</w:t>
      </w:r>
      <w:r w:rsidR="00C74FD7">
        <w:rPr>
          <w:rFonts w:ascii="Calibri" w:hAnsi="Calibri"/>
        </w:rPr>
        <w:t xml:space="preserve"> </w:t>
      </w:r>
      <w:r w:rsidR="00C74FD7" w:rsidRPr="00C74FD7">
        <w:rPr>
          <w:rFonts w:ascii="Calibri" w:hAnsi="Calibri"/>
          <w:b/>
        </w:rPr>
        <w:t>This is your responsibility.</w:t>
      </w:r>
      <w:r w:rsidR="00C74FD7">
        <w:rPr>
          <w:rFonts w:ascii="Calibri" w:hAnsi="Calibri"/>
        </w:rPr>
        <w:t xml:space="preserve"> </w:t>
      </w:r>
    </w:p>
    <w:sectPr w:rsidR="00CC1308" w:rsidRPr="00140368" w:rsidSect="0014036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FD5" w:rsidRDefault="00EF4FD5" w:rsidP="00CC1308">
      <w:pPr>
        <w:spacing w:after="0" w:line="240" w:lineRule="auto"/>
      </w:pPr>
      <w:r>
        <w:separator/>
      </w:r>
    </w:p>
  </w:endnote>
  <w:endnote w:type="continuationSeparator" w:id="0">
    <w:p w:rsidR="00EF4FD5" w:rsidRDefault="00EF4FD5" w:rsidP="00CC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FD5" w:rsidRDefault="00EF4FD5" w:rsidP="00CC1308">
      <w:pPr>
        <w:spacing w:after="0" w:line="240" w:lineRule="auto"/>
      </w:pPr>
      <w:r>
        <w:separator/>
      </w:r>
    </w:p>
  </w:footnote>
  <w:footnote w:type="continuationSeparator" w:id="0">
    <w:p w:rsidR="00EF4FD5" w:rsidRDefault="00EF4FD5" w:rsidP="00CC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A0D9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F1E40A9"/>
    <w:multiLevelType w:val="multilevel"/>
    <w:tmpl w:val="AA502C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47FE1"/>
    <w:multiLevelType w:val="multilevel"/>
    <w:tmpl w:val="3E744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08"/>
    <w:rsid w:val="000508E6"/>
    <w:rsid w:val="00060811"/>
    <w:rsid w:val="00140368"/>
    <w:rsid w:val="0018142C"/>
    <w:rsid w:val="001A05C7"/>
    <w:rsid w:val="00224AC1"/>
    <w:rsid w:val="00230651"/>
    <w:rsid w:val="00285D09"/>
    <w:rsid w:val="0032109C"/>
    <w:rsid w:val="003667D7"/>
    <w:rsid w:val="00482A1D"/>
    <w:rsid w:val="005F5943"/>
    <w:rsid w:val="00742CA4"/>
    <w:rsid w:val="007D1449"/>
    <w:rsid w:val="00870DD3"/>
    <w:rsid w:val="009575E5"/>
    <w:rsid w:val="00962103"/>
    <w:rsid w:val="00A31774"/>
    <w:rsid w:val="00A86FBD"/>
    <w:rsid w:val="00B14803"/>
    <w:rsid w:val="00B43FD2"/>
    <w:rsid w:val="00C20D40"/>
    <w:rsid w:val="00C63666"/>
    <w:rsid w:val="00C74FD7"/>
    <w:rsid w:val="00CC1308"/>
    <w:rsid w:val="00D13C99"/>
    <w:rsid w:val="00E13403"/>
    <w:rsid w:val="00E57602"/>
    <w:rsid w:val="00EF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AE0B2"/>
  <w15:chartTrackingRefBased/>
  <w15:docId w15:val="{6255A6F5-CB77-4F7D-9478-30E2D1C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1308"/>
    <w:rPr>
      <w:color w:val="0563C1" w:themeColor="hyperlink"/>
      <w:u w:val="single"/>
    </w:rPr>
  </w:style>
  <w:style w:type="paragraph" w:customStyle="1" w:styleId="Default">
    <w:name w:val="Default"/>
    <w:rsid w:val="00CC1308"/>
    <w:pPr>
      <w:autoSpaceDE w:val="0"/>
      <w:autoSpaceDN w:val="0"/>
      <w:adjustRightInd w:val="0"/>
      <w:spacing w:after="0" w:line="240" w:lineRule="auto"/>
    </w:pPr>
    <w:rPr>
      <w:rFonts w:ascii="Calibri" w:eastAsia="Cambria" w:hAnsi="Calibri" w:cs="Calibri"/>
      <w:color w:val="000000"/>
      <w:sz w:val="24"/>
      <w:szCs w:val="24"/>
    </w:rPr>
  </w:style>
  <w:style w:type="character" w:styleId="FollowedHyperlink">
    <w:name w:val="FollowedHyperlink"/>
    <w:basedOn w:val="DefaultParagraphFont"/>
    <w:uiPriority w:val="99"/>
    <w:semiHidden/>
    <w:unhideWhenUsed/>
    <w:rsid w:val="00CC1308"/>
    <w:rPr>
      <w:color w:val="954F72" w:themeColor="followedHyperlink"/>
      <w:u w:val="single"/>
    </w:rPr>
  </w:style>
  <w:style w:type="paragraph" w:styleId="Header">
    <w:name w:val="header"/>
    <w:basedOn w:val="Normal"/>
    <w:link w:val="HeaderChar"/>
    <w:uiPriority w:val="99"/>
    <w:unhideWhenUsed/>
    <w:rsid w:val="00CC1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308"/>
  </w:style>
  <w:style w:type="paragraph" w:styleId="Footer">
    <w:name w:val="footer"/>
    <w:basedOn w:val="Normal"/>
    <w:link w:val="FooterChar"/>
    <w:uiPriority w:val="99"/>
    <w:unhideWhenUsed/>
    <w:rsid w:val="00CC1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308"/>
  </w:style>
  <w:style w:type="paragraph" w:styleId="ListBullet">
    <w:name w:val="List Bullet"/>
    <w:basedOn w:val="Normal"/>
    <w:rsid w:val="00CC1308"/>
    <w:pPr>
      <w:numPr>
        <w:numId w:val="1"/>
      </w:numPr>
      <w:spacing w:after="0" w:line="240" w:lineRule="auto"/>
      <w:contextualSpacing/>
    </w:pPr>
    <w:rPr>
      <w:rFonts w:ascii="Cambria" w:eastAsia="Cambria" w:hAnsi="Cambria" w:cs="Times New Roman"/>
      <w:sz w:val="24"/>
      <w:szCs w:val="24"/>
    </w:rPr>
  </w:style>
  <w:style w:type="paragraph" w:styleId="NormalWeb">
    <w:name w:val="Normal (Web)"/>
    <w:basedOn w:val="Normal"/>
    <w:uiPriority w:val="99"/>
    <w:unhideWhenUsed/>
    <w:rsid w:val="00CC130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0811"/>
    <w:rPr>
      <w:color w:val="605E5C"/>
      <w:shd w:val="clear" w:color="auto" w:fill="E1DFDD"/>
    </w:rPr>
  </w:style>
  <w:style w:type="paragraph" w:styleId="ListParagraph">
    <w:name w:val="List Paragraph"/>
    <w:basedOn w:val="Normal"/>
    <w:uiPriority w:val="34"/>
    <w:qFormat/>
    <w:rsid w:val="005F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9424">
      <w:bodyDiv w:val="1"/>
      <w:marLeft w:val="0"/>
      <w:marRight w:val="0"/>
      <w:marTop w:val="0"/>
      <w:marBottom w:val="0"/>
      <w:divBdr>
        <w:top w:val="none" w:sz="0" w:space="0" w:color="auto"/>
        <w:left w:val="none" w:sz="0" w:space="0" w:color="auto"/>
        <w:bottom w:val="none" w:sz="0" w:space="0" w:color="auto"/>
        <w:right w:val="none" w:sz="0" w:space="0" w:color="auto"/>
      </w:divBdr>
    </w:div>
    <w:div w:id="960041081">
      <w:bodyDiv w:val="1"/>
      <w:marLeft w:val="0"/>
      <w:marRight w:val="0"/>
      <w:marTop w:val="0"/>
      <w:marBottom w:val="0"/>
      <w:divBdr>
        <w:top w:val="none" w:sz="0" w:space="0" w:color="auto"/>
        <w:left w:val="none" w:sz="0" w:space="0" w:color="auto"/>
        <w:bottom w:val="none" w:sz="0" w:space="0" w:color="auto"/>
        <w:right w:val="none" w:sz="0" w:space="0" w:color="auto"/>
      </w:divBdr>
    </w:div>
    <w:div w:id="10503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infoready4.com/%23freeformCompetitionDetail/1960322" TargetMode="External"/><Relationship Id="rId13" Type="http://schemas.openxmlformats.org/officeDocument/2006/relationships/hyperlink" Target="mailto:kjassowski@csumb.ed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lstate.edu/impact-of-the-csu/research/coast/funding/Pages/Coale_Grad_Scholar_Awards.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ucoast@csumb.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lstate.infoready4.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calstate.infoready4.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9686D0-A531-4547-9882-C633AD7F1717}"/>
</file>

<file path=customXml/itemProps2.xml><?xml version="1.0" encoding="utf-8"?>
<ds:datastoreItem xmlns:ds="http://schemas.openxmlformats.org/officeDocument/2006/customXml" ds:itemID="{EAED5592-0690-45A2-A136-54690D93AFD7}"/>
</file>

<file path=customXml/itemProps3.xml><?xml version="1.0" encoding="utf-8"?>
<ds:datastoreItem xmlns:ds="http://schemas.openxmlformats.org/officeDocument/2006/customXml" ds:itemID="{DE8F3A9A-2427-41AE-B1B7-495F4BE3FFE6}"/>
</file>

<file path=customXml/itemProps4.xml><?xml version="1.0" encoding="utf-8"?>
<ds:datastoreItem xmlns:ds="http://schemas.openxmlformats.org/officeDocument/2006/customXml" ds:itemID="{B7A6CD14-AAF3-474F-AFB2-6CFD1D86147A}"/>
</file>

<file path=docProps/app.xml><?xml version="1.0" encoding="utf-8"?>
<Properties xmlns="http://schemas.openxmlformats.org/officeDocument/2006/extended-properties" xmlns:vt="http://schemas.openxmlformats.org/officeDocument/2006/docPropsVTypes">
  <Template>Normal</Template>
  <TotalTime>140</TotalTime>
  <Pages>5</Pages>
  <Words>827</Words>
  <Characters>4483</Characters>
  <Application>Microsoft Office Word</Application>
  <DocSecurity>0</DocSecurity>
  <Lines>168</Lines>
  <Paragraphs>84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Monterey Bay</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Jassowski</dc:creator>
  <cp:keywords/>
  <dc:description/>
  <cp:lastModifiedBy>Kimberly Jassowski</cp:lastModifiedBy>
  <cp:revision>19</cp:revision>
  <dcterms:created xsi:type="dcterms:W3CDTF">2024-12-17T18:52:00Z</dcterms:created>
  <dcterms:modified xsi:type="dcterms:W3CDTF">2024-12-19T20:52:00Z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694213e9-e063-4e38-851f-21a439b6de32</vt:lpwstr>
  </property>
  <property fmtid="{D5CDD505-2E9C-101B-9397-08002B2CF9AE}" pid="3" name="ContentTypeId">
    <vt:lpwstr>0x010100F201043DF041B940AADC51295C8DFE78</vt:lpwstr>
  </property>
</Properties>
</file>