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Pr>
        <w:drawing>
          <wp:inline distB="0" distT="0" distL="0" distR="0">
            <wp:extent cx="5943600" cy="504825"/>
            <wp:effectExtent b="0" l="0" r="0" t="0"/>
            <wp:docPr descr="CSU_COASTWordmark2011" id="3" name="image1.jpg"/>
            <a:graphic>
              <a:graphicData uri="http://schemas.openxmlformats.org/drawingml/2006/picture">
                <pic:pic>
                  <pic:nvPicPr>
                    <pic:cNvPr descr="CSU_COASTWordmark2011" id="0" name="image1.jpg"/>
                    <pic:cNvPicPr preferRelativeResize="0"/>
                  </pic:nvPicPr>
                  <pic:blipFill>
                    <a:blip r:embed="rId7"/>
                    <a:srcRect b="0" l="0" r="0" t="0"/>
                    <a:stretch>
                      <a:fillRect/>
                    </a:stretch>
                  </pic:blipFill>
                  <pic:spPr>
                    <a:xfrm>
                      <a:off x="0" y="0"/>
                      <a:ext cx="5943600" cy="5048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State Science Information Needs Program </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Cover Pages</w:t>
      </w:r>
    </w:p>
    <w:p w:rsidR="00000000" w:rsidDel="00000000" w:rsidP="00000000" w:rsidRDefault="00000000" w:rsidRPr="00000000" w14:paraId="00000005">
      <w:pPr>
        <w:spacing w:before="120" w:lineRule="auto"/>
        <w:jc w:val="center"/>
        <w:rPr>
          <w:b w:val="1"/>
        </w:rPr>
      </w:pPr>
      <w:r w:rsidDel="00000000" w:rsidR="00000000" w:rsidRPr="00000000">
        <w:rPr>
          <w:b w:val="1"/>
          <w:rtl w:val="0"/>
        </w:rPr>
        <w:t xml:space="preserve">Do NOT submit this form with the Letter of Intent (due on Tuesday, March 4, 2025, 5:00pm Pacific time)</w:t>
      </w:r>
    </w:p>
    <w:p w:rsidR="00000000" w:rsidDel="00000000" w:rsidP="00000000" w:rsidRDefault="00000000" w:rsidRPr="00000000" w14:paraId="00000006">
      <w:pPr>
        <w:spacing w:before="120" w:lineRule="auto"/>
        <w:jc w:val="center"/>
        <w:rPr>
          <w:b w:val="1"/>
        </w:rPr>
      </w:pPr>
      <w:r w:rsidDel="00000000" w:rsidR="00000000" w:rsidRPr="00000000">
        <w:rPr>
          <w:b w:val="1"/>
          <w:rtl w:val="0"/>
        </w:rPr>
        <w:t xml:space="preserve">Please submit with the Full Proposal (due on Tuesday, April 15, 2025, 5:00 p.m. Pacific time</w:t>
      </w:r>
    </w:p>
    <w:p w:rsidR="00000000" w:rsidDel="00000000" w:rsidP="00000000" w:rsidRDefault="00000000" w:rsidRPr="00000000" w14:paraId="00000007">
      <w:pPr>
        <w:jc w:val="center"/>
        <w:rPr/>
      </w:pPr>
      <w:r w:rsidDel="00000000" w:rsidR="00000000" w:rsidRPr="00000000">
        <w:rPr>
          <w:rtl w:val="0"/>
        </w:rPr>
        <w:t xml:space="preserve">Applications received after the deadline will not be considered.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ONE</w:t>
      </w:r>
      <w:r w:rsidDel="00000000" w:rsidR="00000000" w:rsidRPr="00000000">
        <w:rPr>
          <w:rtl w:val="0"/>
        </w:rPr>
        <w:t xml:space="preserve"> copy of this </w:t>
      </w:r>
      <w:r w:rsidDel="00000000" w:rsidR="00000000" w:rsidRPr="00000000">
        <w:rPr>
          <w:b w:val="1"/>
          <w:rtl w:val="0"/>
        </w:rPr>
        <w:t xml:space="preserve">three-page</w:t>
      </w:r>
      <w:r w:rsidDel="00000000" w:rsidR="00000000" w:rsidRPr="00000000">
        <w:rPr>
          <w:rtl w:val="0"/>
        </w:rPr>
        <w:t xml:space="preserve"> form must accompany each proposal. All information must be typed. This form must be included with the rest of the application materials in one single pdf file sent to </w:t>
      </w:r>
      <w:hyperlink r:id="rId8">
        <w:r w:rsidDel="00000000" w:rsidR="00000000" w:rsidRPr="00000000">
          <w:rPr>
            <w:color w:val="0000ff"/>
            <w:u w:val="single"/>
            <w:rtl w:val="0"/>
          </w:rPr>
          <w:t xml:space="preserve">csucoast@csumb.edu</w:t>
        </w:r>
      </w:hyperlink>
      <w:r w:rsidDel="00000000" w:rsidR="00000000" w:rsidRPr="00000000">
        <w:rPr>
          <w:rtl w:val="0"/>
        </w:rPr>
        <w:t xml:space="preserve">. </w:t>
      </w:r>
    </w:p>
    <w:p w:rsidR="00000000" w:rsidDel="00000000" w:rsidP="00000000" w:rsidRDefault="00000000" w:rsidRPr="00000000" w14:paraId="0000000A">
      <w:pPr>
        <w:rPr>
          <w:sz w:val="20"/>
          <w:szCs w:val="20"/>
        </w:rPr>
      </w:pPr>
      <w:r w:rsidDel="00000000" w:rsidR="00000000" w:rsidRPr="00000000">
        <w:rPr>
          <w:rtl w:val="0"/>
        </w:rPr>
      </w:r>
    </w:p>
    <w:tbl>
      <w:tblPr>
        <w:tblStyle w:val="Table1"/>
        <w:tblW w:w="9741.0" w:type="dxa"/>
        <w:jc w:val="left"/>
        <w:tblInd w:w="198.0" w:type="dxa"/>
        <w:tblLayout w:type="fixed"/>
        <w:tblLook w:val="0400"/>
      </w:tblPr>
      <w:tblGrid>
        <w:gridCol w:w="1782"/>
        <w:gridCol w:w="4230"/>
        <w:gridCol w:w="3729"/>
        <w:tblGridChange w:id="0">
          <w:tblGrid>
            <w:gridCol w:w="1782"/>
            <w:gridCol w:w="4230"/>
            <w:gridCol w:w="3729"/>
          </w:tblGrid>
        </w:tblGridChange>
      </w:tblGrid>
      <w:tr>
        <w:trPr>
          <w:cantSplit w:val="0"/>
          <w:trHeight w:val="440" w:hRule="atLeast"/>
          <w:tblHeader w:val="0"/>
        </w:trPr>
        <w:tc>
          <w:tcPr>
            <w:tcBorders>
              <w:right w:color="000000" w:space="0" w:sz="4" w:val="single"/>
            </w:tcBorders>
            <w:shd w:fill="auto"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40" w:lineRule="auto"/>
              <w:rPr>
                <w:color w:val="000000"/>
              </w:rPr>
            </w:pPr>
            <w:r w:rsidDel="00000000" w:rsidR="00000000" w:rsidRPr="00000000">
              <w:rPr>
                <w:b w:val="1"/>
                <w:color w:val="000000"/>
                <w:rtl w:val="0"/>
              </w:rPr>
              <w:t xml:space="preserve">Project Title:</w:t>
            </w:r>
            <w:r w:rsidDel="00000000" w:rsidR="00000000" w:rsidRPr="00000000">
              <w:rPr>
                <w:rtl w:val="0"/>
              </w:rPr>
            </w:r>
          </w:p>
        </w:tc>
        <w:tc>
          <w:tcPr>
            <w:gridSpan w:val="2"/>
            <w:tcBorders>
              <w:top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40" w:lineRule="auto"/>
              <w:rPr>
                <w:color w:val="000000"/>
              </w:rPr>
            </w:pPr>
            <w:r w:rsidDel="00000000" w:rsidR="00000000" w:rsidRPr="00000000">
              <w:rPr>
                <w:rtl w:val="0"/>
              </w:rPr>
            </w:r>
          </w:p>
        </w:tc>
      </w:tr>
      <w:tr>
        <w:trPr>
          <w:cantSplit w:val="0"/>
          <w:trHeight w:val="71" w:hRule="atLeast"/>
          <w:tblHeader w:val="0"/>
        </w:trPr>
        <w:tc>
          <w:tcPr>
            <w:gridSpan w:val="3"/>
            <w:shd w:fill="auto" w:val="cle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40" w:before="40" w:lineRule="auto"/>
              <w:rPr>
                <w:b w:val="1"/>
                <w:color w:val="000000"/>
                <w:sz w:val="6"/>
                <w:szCs w:val="6"/>
              </w:rPr>
            </w:pPr>
            <w:r w:rsidDel="00000000" w:rsidR="00000000" w:rsidRPr="00000000">
              <w:rPr>
                <w:rtl w:val="0"/>
              </w:rPr>
            </w:r>
          </w:p>
        </w:tc>
      </w:tr>
      <w:tr>
        <w:trPr>
          <w:cantSplit w:val="0"/>
          <w:trHeight w:val="450" w:hRule="atLeast"/>
          <w:tblHeader w:val="0"/>
        </w:trPr>
        <w:tc>
          <w:tcPr>
            <w:gridSpan w:val="2"/>
            <w:tcBorders>
              <w:right w:color="000000" w:space="0" w:sz="4" w:val="single"/>
            </w:tcBorders>
            <w:shd w:fill="auto"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40" w:before="40" w:lineRule="auto"/>
              <w:rPr>
                <w:b w:val="1"/>
                <w:color w:val="000000"/>
              </w:rPr>
            </w:pPr>
            <w:r w:rsidDel="00000000" w:rsidR="00000000" w:rsidRPr="00000000">
              <w:rPr>
                <w:b w:val="1"/>
                <w:color w:val="000000"/>
                <w:rtl w:val="0"/>
              </w:rPr>
              <w:t xml:space="preserve">Total amount of funding requested:</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40" w:before="40" w:lineRule="auto"/>
              <w:rPr>
                <w:b w:val="1"/>
                <w:color w:val="000000"/>
              </w:rPr>
            </w:pPr>
            <w:r w:rsidDel="00000000" w:rsidR="00000000" w:rsidRPr="00000000">
              <w:rPr>
                <w:rtl w:val="0"/>
              </w:rPr>
            </w:r>
          </w:p>
        </w:tc>
      </w:tr>
      <w:tr>
        <w:trPr>
          <w:cantSplit w:val="0"/>
          <w:trHeight w:val="58" w:hRule="atLeast"/>
          <w:tblHeader w:val="0"/>
        </w:trPr>
        <w:tc>
          <w:tcPr>
            <w:gridSpan w:val="3"/>
            <w:tcBorders>
              <w:right w:color="000000" w:space="0" w:sz="4" w:val="single"/>
            </w:tcBorders>
            <w:shd w:fill="auto"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40" w:before="40" w:lineRule="auto"/>
              <w:rPr>
                <w:b w:val="1"/>
                <w:color w:val="000000"/>
                <w:sz w:val="6"/>
                <w:szCs w:val="6"/>
              </w:rPr>
            </w:pPr>
            <w:r w:rsidDel="00000000" w:rsidR="00000000" w:rsidRPr="00000000">
              <w:rPr>
                <w:rtl w:val="0"/>
              </w:rPr>
            </w:r>
          </w:p>
        </w:tc>
      </w:tr>
      <w:tr>
        <w:trPr>
          <w:cantSplit w:val="0"/>
          <w:trHeight w:val="440" w:hRule="atLeast"/>
          <w:tblHeader w:val="0"/>
        </w:trPr>
        <w:tc>
          <w:tcPr>
            <w:gridSpan w:val="2"/>
            <w:tcBorders>
              <w:right w:color="000000" w:space="0" w:sz="4" w:val="single"/>
            </w:tcBorders>
            <w:shd w:fill="auto"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40" w:before="40" w:lineRule="auto"/>
              <w:rPr>
                <w:b w:val="1"/>
                <w:color w:val="000000"/>
              </w:rPr>
            </w:pPr>
            <w:r w:rsidDel="00000000" w:rsidR="00000000" w:rsidRPr="00000000">
              <w:rPr>
                <w:b w:val="1"/>
                <w:color w:val="000000"/>
                <w:rtl w:val="0"/>
              </w:rPr>
              <w:t xml:space="preserve">Number of CSU campuses involved:</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40" w:before="40" w:lineRule="auto"/>
              <w:rPr>
                <w:b w:val="1"/>
                <w:color w:val="000000"/>
              </w:rPr>
            </w:pPr>
            <w:r w:rsidDel="00000000" w:rsidR="00000000" w:rsidRPr="00000000">
              <w:rPr>
                <w:rtl w:val="0"/>
              </w:rPr>
            </w:r>
          </w:p>
        </w:tc>
      </w:tr>
      <w:tr>
        <w:trPr>
          <w:cantSplit w:val="0"/>
          <w:trHeight w:val="107" w:hRule="atLeast"/>
          <w:tblHeader w:val="0"/>
        </w:trPr>
        <w:tc>
          <w:tcPr>
            <w:gridSpan w:val="3"/>
            <w:shd w:fill="auto" w:val="clear"/>
          </w:tcPr>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7584"/>
              </w:tabs>
              <w:spacing w:after="40" w:before="40" w:lineRule="auto"/>
              <w:rPr>
                <w:color w:val="000000"/>
                <w:sz w:val="6"/>
                <w:szCs w:val="6"/>
              </w:rPr>
            </w:pPr>
            <w:r w:rsidDel="00000000" w:rsidR="00000000" w:rsidRPr="00000000">
              <w:rPr>
                <w:rtl w:val="0"/>
              </w:rPr>
            </w:r>
          </w:p>
        </w:tc>
      </w:tr>
      <w:tr>
        <w:trPr>
          <w:cantSplit w:val="0"/>
          <w:trHeight w:val="413" w:hRule="atLeast"/>
          <w:tblHeader w:val="0"/>
        </w:trPr>
        <w:tc>
          <w:tcPr>
            <w:gridSpan w:val="2"/>
            <w:tcBorders>
              <w:right w:color="000000" w:space="0" w:sz="4" w:val="single"/>
            </w:tcBorders>
            <w:shd w:fill="auto"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7584"/>
              </w:tabs>
              <w:spacing w:after="40" w:before="40" w:lineRule="auto"/>
              <w:rPr>
                <w:color w:val="000000"/>
              </w:rPr>
            </w:pPr>
            <w:r w:rsidDel="00000000" w:rsidR="00000000" w:rsidRPr="00000000">
              <w:rPr>
                <w:b w:val="1"/>
                <w:rtl w:val="0"/>
              </w:rPr>
              <w:t xml:space="preserve">Amount of funding requested for non-CSU co-PIs: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7584"/>
              </w:tabs>
              <w:spacing w:after="40" w:before="40" w:lineRule="auto"/>
              <w:rPr>
                <w:color w:val="000000"/>
              </w:rPr>
            </w:pPr>
            <w:r w:rsidDel="00000000" w:rsidR="00000000" w:rsidRPr="00000000">
              <w:rPr>
                <w:rtl w:val="0"/>
              </w:rPr>
            </w:r>
          </w:p>
        </w:tc>
      </w:tr>
      <w:tr>
        <w:trPr>
          <w:cantSplit w:val="0"/>
          <w:trHeight w:val="58" w:hRule="atLeast"/>
          <w:tblHeader w:val="0"/>
        </w:trPr>
        <w:tc>
          <w:tcPr>
            <w:gridSpan w:val="3"/>
            <w:shd w:fill="auto"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40" w:before="40" w:lineRule="auto"/>
              <w:ind w:right="-108"/>
              <w:rPr>
                <w:b w:val="1"/>
                <w:color w:val="000000"/>
                <w:sz w:val="6"/>
                <w:szCs w:val="6"/>
              </w:rPr>
            </w:pPr>
            <w:r w:rsidDel="00000000" w:rsidR="00000000" w:rsidRPr="00000000">
              <w:rPr>
                <w:rtl w:val="0"/>
              </w:rPr>
            </w:r>
          </w:p>
        </w:tc>
      </w:tr>
      <w:tr>
        <w:trPr>
          <w:cantSplit w:val="0"/>
          <w:trHeight w:val="441" w:hRule="atLeast"/>
          <w:tblHeader w:val="0"/>
        </w:trPr>
        <w:tc>
          <w:tcPr>
            <w:gridSpan w:val="2"/>
            <w:tcBorders>
              <w:right w:color="000000" w:space="0" w:sz="4" w:val="single"/>
            </w:tcBorders>
            <w:shd w:fill="auto" w:val="clea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40" w:before="40" w:lineRule="auto"/>
              <w:ind w:right="-114"/>
              <w:rPr>
                <w:color w:val="000000"/>
              </w:rPr>
            </w:pPr>
            <w:r w:rsidDel="00000000" w:rsidR="00000000" w:rsidRPr="00000000">
              <w:rPr>
                <w:b w:val="1"/>
                <w:rtl w:val="0"/>
              </w:rPr>
              <w:t xml:space="preserve">Start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40" w:before="40" w:lineRule="auto"/>
              <w:ind w:left="-31" w:firstLine="0"/>
              <w:rPr>
                <w:color w:val="000000"/>
              </w:rPr>
            </w:pPr>
            <w:r w:rsidDel="00000000" w:rsidR="00000000" w:rsidRPr="00000000">
              <w:rPr>
                <w:color w:val="000000"/>
                <w:rtl w:val="0"/>
              </w:rPr>
              <w:t xml:space="preserve">February 1, 2026</w:t>
            </w:r>
          </w:p>
        </w:tc>
      </w:tr>
    </w:tbl>
    <w:p w:rsidR="00000000" w:rsidDel="00000000" w:rsidP="00000000" w:rsidRDefault="00000000" w:rsidRPr="00000000" w14:paraId="00000026">
      <w:pPr>
        <w:rPr/>
      </w:pPr>
      <w:r w:rsidDel="00000000" w:rsidR="00000000" w:rsidRPr="00000000">
        <w:rPr>
          <w:rtl w:val="0"/>
        </w:rPr>
      </w:r>
    </w:p>
    <w:tbl>
      <w:tblPr>
        <w:tblStyle w:val="Table2"/>
        <w:tblW w:w="9741.0" w:type="dxa"/>
        <w:jc w:val="left"/>
        <w:tblInd w:w="198.0" w:type="dxa"/>
        <w:tblLayout w:type="fixed"/>
        <w:tblLook w:val="0400"/>
      </w:tblPr>
      <w:tblGrid>
        <w:gridCol w:w="9741"/>
        <w:tblGridChange w:id="0">
          <w:tblGrid>
            <w:gridCol w:w="9741"/>
          </w:tblGrid>
        </w:tblGridChange>
      </w:tblGrid>
      <w:tr>
        <w:trPr>
          <w:cantSplit w:val="0"/>
          <w:trHeight w:val="396" w:hRule="atLeast"/>
          <w:tblHeader w:val="0"/>
        </w:trPr>
        <w:tc>
          <w:tcPr>
            <w:shd w:fill="auto" w:val="clear"/>
            <w:vAlign w:val="bottom"/>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511.0" w:type="dxa"/>
              <w:jc w:val="left"/>
              <w:tblLayout w:type="fixed"/>
              <w:tblLook w:val="0400"/>
            </w:tblPr>
            <w:tblGrid>
              <w:gridCol w:w="1433"/>
              <w:gridCol w:w="3415"/>
              <w:gridCol w:w="268"/>
              <w:gridCol w:w="1477"/>
              <w:gridCol w:w="2918"/>
              <w:tblGridChange w:id="0">
                <w:tblGrid>
                  <w:gridCol w:w="1433"/>
                  <w:gridCol w:w="3415"/>
                  <w:gridCol w:w="268"/>
                  <w:gridCol w:w="1477"/>
                  <w:gridCol w:w="2918"/>
                </w:tblGrid>
              </w:tblGridChange>
            </w:tblGrid>
            <w:tr>
              <w:trPr>
                <w:cantSplit w:val="0"/>
                <w:trHeight w:val="378" w:hRule="atLeast"/>
                <w:tblHeader w:val="0"/>
              </w:trPr>
              <w:tc>
                <w:tcPr>
                  <w:gridSpan w:val="5"/>
                  <w:shd w:fill="auto"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40" w:lineRule="auto"/>
                    <w:rPr>
                      <w:color w:val="000000"/>
                    </w:rPr>
                  </w:pPr>
                  <w:r w:rsidDel="00000000" w:rsidR="00000000" w:rsidRPr="00000000">
                    <w:rPr>
                      <w:b w:val="1"/>
                      <w:color w:val="000000"/>
                      <w:rtl w:val="0"/>
                    </w:rPr>
                    <w:t xml:space="preserve">Lead Principal Investigator</w:t>
                  </w: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color w:val="000000"/>
                      <w:rtl w:val="0"/>
                    </w:rPr>
                    <w:t xml:space="preserve">Name:</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color w:val="000000"/>
                      <w:rtl w:val="0"/>
                    </w:rPr>
                    <w:t xml:space="preserve">Title: </w:t>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color w:val="000000"/>
                      <w:rtl w:val="0"/>
                    </w:rPr>
                    <w:t xml:space="preserve">Campus: </w:t>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color w:val="000000"/>
                      <w:rtl w:val="0"/>
                    </w:rPr>
                    <w:t xml:space="preserve">Department:</w:t>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color w:val="000000"/>
                      <w:rtl w:val="0"/>
                    </w:rPr>
                    <w:t xml:space="preserve">Phone:</w:t>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color w:val="000000"/>
                      <w:rtl w:val="0"/>
                    </w:rPr>
                    <w:t xml:space="preserve">Email:</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r>
            <w:tr>
              <w:trPr>
                <w:cantSplit w:val="0"/>
                <w:trHeight w:val="206" w:hRule="atLeast"/>
                <w:tblHeader w:val="0"/>
              </w:trPr>
              <w:tc>
                <w:tcPr>
                  <w:gridSpan w:val="5"/>
                  <w:shd w:fill="auto"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40" w:before="40" w:lineRule="auto"/>
                    <w:rPr>
                      <w:color w:val="000000"/>
                      <w:sz w:val="18"/>
                      <w:szCs w:val="18"/>
                    </w:rPr>
                  </w:pPr>
                  <w:r w:rsidDel="00000000" w:rsidR="00000000" w:rsidRPr="00000000">
                    <w:rPr>
                      <w:rtl w:val="0"/>
                    </w:rPr>
                  </w:r>
                </w:p>
              </w:tc>
            </w:tr>
            <w:tr>
              <w:trPr>
                <w:cantSplit w:val="0"/>
                <w:tblHeader w:val="0"/>
              </w:trPr>
              <w:tc>
                <w:tcPr>
                  <w:gridSpan w:val="5"/>
                  <w:shd w:fill="auto" w:val="clear"/>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40" w:lineRule="auto"/>
                    <w:rPr>
                      <w:color w:val="000000"/>
                    </w:rPr>
                  </w:pPr>
                  <w:r w:rsidDel="00000000" w:rsidR="00000000" w:rsidRPr="00000000">
                    <w:rPr>
                      <w:b w:val="1"/>
                      <w:color w:val="000000"/>
                      <w:rtl w:val="0"/>
                    </w:rPr>
                    <w:t xml:space="preserve">Co-Principal Investigator 1</w:t>
                  </w: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color w:val="000000"/>
                      <w:rtl w:val="0"/>
                    </w:rPr>
                    <w:t xml:space="preserve">Name:</w:t>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color w:val="000000"/>
                      <w:rtl w:val="0"/>
                    </w:rPr>
                    <w:t xml:space="preserve">Title: </w:t>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color w:val="000000"/>
                      <w:rtl w:val="0"/>
                    </w:rPr>
                    <w:t xml:space="preserve">Campus: </w:t>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color w:val="000000"/>
                      <w:rtl w:val="0"/>
                    </w:rPr>
                    <w:t xml:space="preserve">Department:</w:t>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color w:val="000000"/>
                      <w:rtl w:val="0"/>
                    </w:rPr>
                    <w:t xml:space="preserve">Phone:</w:t>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color w:val="000000"/>
                      <w:rtl w:val="0"/>
                    </w:rPr>
                    <w:t xml:space="preserve">Email:</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r>
            <w:tr>
              <w:trPr>
                <w:cantSplit w:val="0"/>
                <w:trHeight w:val="296" w:hRule="atLeast"/>
                <w:tblHeader w:val="0"/>
              </w:trPr>
              <w:tc>
                <w:tcPr>
                  <w:gridSpan w:val="5"/>
                  <w:shd w:fill="auto" w:val="cle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40" w:before="40" w:lineRule="auto"/>
                    <w:rPr>
                      <w:color w:val="000000"/>
                      <w:sz w:val="16"/>
                      <w:szCs w:val="16"/>
                    </w:rPr>
                  </w:pPr>
                  <w:r w:rsidDel="00000000" w:rsidR="00000000" w:rsidRPr="00000000">
                    <w:rPr>
                      <w:rtl w:val="0"/>
                    </w:rPr>
                  </w:r>
                </w:p>
              </w:tc>
            </w:tr>
            <w:tr>
              <w:trPr>
                <w:cantSplit w:val="0"/>
                <w:tblHeader w:val="0"/>
              </w:trPr>
              <w:tc>
                <w:tcPr>
                  <w:gridSpan w:val="5"/>
                  <w:shd w:fill="auto"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40" w:lineRule="auto"/>
                    <w:rPr>
                      <w:color w:val="000000"/>
                    </w:rPr>
                  </w:pPr>
                  <w:r w:rsidDel="00000000" w:rsidR="00000000" w:rsidRPr="00000000">
                    <w:rPr>
                      <w:b w:val="1"/>
                      <w:color w:val="000000"/>
                      <w:rtl w:val="0"/>
                    </w:rPr>
                    <w:t xml:space="preserve">Co-Principal Investigator 2</w:t>
                  </w: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color w:val="000000"/>
                      <w:rtl w:val="0"/>
                    </w:rPr>
                    <w:t xml:space="preserve">Name:</w:t>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color w:val="000000"/>
                      <w:rtl w:val="0"/>
                    </w:rPr>
                    <w:t xml:space="preserve">Title: </w:t>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color w:val="000000"/>
                      <w:rtl w:val="0"/>
                    </w:rPr>
                    <w:t xml:space="preserve">Campus: </w:t>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color w:val="000000"/>
                      <w:rtl w:val="0"/>
                    </w:rPr>
                    <w:t xml:space="preserve">Department:</w:t>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color w:val="000000"/>
                      <w:rtl w:val="0"/>
                    </w:rPr>
                    <w:t xml:space="preserve">Phone:</w:t>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color w:val="000000"/>
                      <w:rtl w:val="0"/>
                    </w:rPr>
                    <w:t xml:space="preserve">Email:</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r>
            <w:tr>
              <w:trPr>
                <w:cantSplit w:val="0"/>
                <w:trHeight w:val="251" w:hRule="atLeast"/>
                <w:tblHeader w:val="0"/>
              </w:trPr>
              <w:tc>
                <w:tcPr>
                  <w:gridSpan w:val="5"/>
                  <w:shd w:fill="auto" w:val="clear"/>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40" w:before="40" w:lineRule="auto"/>
                    <w:rPr>
                      <w:color w:val="000000"/>
                      <w:sz w:val="18"/>
                      <w:szCs w:val="18"/>
                    </w:rPr>
                  </w:pPr>
                  <w:r w:rsidDel="00000000" w:rsidR="00000000" w:rsidRPr="00000000">
                    <w:rPr>
                      <w:rtl w:val="0"/>
                    </w:rPr>
                  </w:r>
                </w:p>
              </w:tc>
            </w:tr>
            <w:tr>
              <w:trPr>
                <w:cantSplit w:val="0"/>
                <w:tblHeader w:val="0"/>
              </w:trPr>
              <w:tc>
                <w:tcPr>
                  <w:gridSpan w:val="5"/>
                  <w:shd w:fill="auto" w:val="clea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40" w:lineRule="auto"/>
                    <w:rPr>
                      <w:color w:val="000000"/>
                    </w:rPr>
                  </w:pPr>
                  <w:r w:rsidDel="00000000" w:rsidR="00000000" w:rsidRPr="00000000">
                    <w:rPr>
                      <w:b w:val="1"/>
                      <w:color w:val="000000"/>
                      <w:rtl w:val="0"/>
                    </w:rPr>
                    <w:t xml:space="preserve">Co-Principal Investigator 3</w:t>
                  </w: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color w:val="000000"/>
                      <w:rtl w:val="0"/>
                    </w:rPr>
                    <w:t xml:space="preserve">Name:</w:t>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color w:val="000000"/>
                      <w:rtl w:val="0"/>
                    </w:rPr>
                    <w:t xml:space="preserve">Title: </w:t>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color w:val="000000"/>
                      <w:rtl w:val="0"/>
                    </w:rPr>
                    <w:t xml:space="preserve">Campus: </w:t>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color w:val="000000"/>
                      <w:rtl w:val="0"/>
                    </w:rPr>
                    <w:t xml:space="preserve">Department:</w:t>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color w:val="000000"/>
                      <w:rtl w:val="0"/>
                    </w:rPr>
                    <w:t xml:space="preserve">Phone:</w:t>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color w:val="000000"/>
                      <w:rtl w:val="0"/>
                    </w:rPr>
                    <w:t xml:space="preserve">Email:</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r>
          </w:tbl>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60" w:before="120" w:lineRule="auto"/>
              <w:ind w:left="180" w:firstLine="0"/>
              <w:rPr>
                <w:color w:val="000000"/>
                <w:sz w:val="18"/>
                <w:szCs w:val="18"/>
              </w:rPr>
            </w:pPr>
            <w:r w:rsidDel="00000000" w:rsidR="00000000" w:rsidRPr="00000000">
              <w:rPr>
                <w:color w:val="000000"/>
                <w:sz w:val="18"/>
                <w:szCs w:val="18"/>
                <w:rtl w:val="0"/>
              </w:rPr>
              <w:t xml:space="preserve">Cut and paste rows above to add additional Co-PIs</w:t>
            </w:r>
          </w:p>
        </w:tc>
      </w:tr>
    </w:tbl>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ind w:left="180" w:firstLine="0"/>
        <w:rPr/>
      </w:pPr>
      <w:r w:rsidDel="00000000" w:rsidR="00000000" w:rsidRPr="00000000">
        <w:rPr>
          <w:b w:val="1"/>
          <w:color w:val="000000"/>
          <w:rtl w:val="0"/>
        </w:rPr>
        <w:t xml:space="preserve">Check the box(es) below to indicate the research objective(s) this proposal </w:t>
      </w:r>
      <w:r w:rsidDel="00000000" w:rsidR="00000000" w:rsidRPr="00000000">
        <w:rPr>
          <w:b w:val="1"/>
          <w:color w:val="000000"/>
          <w:u w:val="single"/>
          <w:rtl w:val="0"/>
        </w:rPr>
        <w:t xml:space="preserve">directly</w:t>
      </w:r>
      <w:r w:rsidDel="00000000" w:rsidR="00000000" w:rsidRPr="00000000">
        <w:rPr>
          <w:b w:val="1"/>
          <w:color w:val="000000"/>
          <w:rtl w:val="0"/>
        </w:rPr>
        <w:t xml:space="preserve"> addresses:</w:t>
      </w:r>
      <w:r w:rsidDel="00000000" w:rsidR="00000000" w:rsidRPr="00000000">
        <w:rPr>
          <w:rtl w:val="0"/>
        </w:rPr>
      </w:r>
    </w:p>
    <w:tbl>
      <w:tblPr>
        <w:tblStyle w:val="Table4"/>
        <w:tblW w:w="9702.0" w:type="dxa"/>
        <w:jc w:val="left"/>
        <w:tblInd w:w="198.0" w:type="dxa"/>
        <w:tblLayout w:type="fixed"/>
        <w:tblLook w:val="0400"/>
      </w:tblPr>
      <w:tblGrid>
        <w:gridCol w:w="540"/>
        <w:gridCol w:w="972"/>
        <w:gridCol w:w="207"/>
        <w:gridCol w:w="7983"/>
        <w:tblGridChange w:id="0">
          <w:tblGrid>
            <w:gridCol w:w="540"/>
            <w:gridCol w:w="972"/>
            <w:gridCol w:w="207"/>
            <w:gridCol w:w="7983"/>
          </w:tblGrid>
        </w:tblGridChange>
      </w:tblGrid>
      <w:tr>
        <w:trPr>
          <w:cantSplit w:val="0"/>
          <w:trHeight w:val="135" w:hRule="atLeast"/>
          <w:tblHeader w:val="0"/>
        </w:trPr>
        <w:tc>
          <w:tcPr>
            <w:gridSpan w:val="3"/>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40" w:before="40" w:lineRule="auto"/>
              <w:ind w:right="-108"/>
              <w:rPr>
                <w:b w:val="1"/>
                <w:color w:val="000000"/>
              </w:rPr>
            </w:pPr>
            <w:r w:rsidDel="00000000" w:rsidR="00000000" w:rsidRPr="00000000">
              <w:rPr>
                <w:rtl w:val="0"/>
              </w:rPr>
            </w:r>
          </w:p>
        </w:tc>
        <w:tc>
          <w:tcPr>
            <w:shd w:fill="auto" w:val="clea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40" w:before="40" w:lineRule="auto"/>
              <w:ind w:right="-108"/>
              <w:rPr>
                <w:b w:val="1"/>
                <w:color w:val="000000"/>
              </w:rPr>
            </w:pPr>
            <w:r w:rsidDel="00000000" w:rsidR="00000000" w:rsidRPr="00000000">
              <w:rPr>
                <w:rtl w:val="0"/>
              </w:rPr>
            </w:r>
          </w:p>
        </w:tc>
      </w:tr>
      <w:tr>
        <w:trPr>
          <w:cantSplit w:val="0"/>
          <w:trHeight w:val="521"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Impacts to Marine Mammals and Sea Turtles</w:t>
            </w:r>
          </w:p>
        </w:tc>
      </w:tr>
      <w:tr>
        <w:trPr>
          <w:cantSplit w:val="0"/>
          <w:trHeight w:val="52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40" w:before="40" w:lineRule="auto"/>
              <w:ind w:right="-108"/>
              <w:rPr>
                <w:b w:val="1"/>
                <w:color w:val="000000"/>
                <w:sz w:val="22"/>
                <w:szCs w:val="22"/>
              </w:rPr>
            </w:pPr>
            <w:r w:rsidDel="00000000" w:rsidR="00000000" w:rsidRPr="00000000">
              <w:rPr>
                <w:rFonts w:ascii="MS Gothic" w:cs="MS Gothic" w:eastAsia="MS Gothic" w:hAnsi="MS Gothic"/>
                <w:b w:val="1"/>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rPr/>
            </w:pPr>
            <w:r w:rsidDel="00000000" w:rsidR="00000000" w:rsidRPr="00000000">
              <w:rPr>
                <w:rtl w:val="0"/>
              </w:rPr>
              <w:t xml:space="preserve">1.1</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4">
            <w:pPr>
              <w:spacing w:line="276" w:lineRule="auto"/>
              <w:rPr/>
            </w:pPr>
            <w:r w:rsidDel="00000000" w:rsidR="00000000" w:rsidRPr="00000000">
              <w:rPr>
                <w:rtl w:val="0"/>
              </w:rPr>
              <w:t xml:space="preserve">Determine spatial and temporal patterns of presence and abundance of marine mammals and sea turtles within and around the Humboldt and Morro Bay Wind Energy Areas (WEAs).</w:t>
            </w:r>
          </w:p>
        </w:tc>
      </w:tr>
      <w:tr>
        <w:trPr>
          <w:cantSplit w:val="0"/>
          <w:trHeight w:val="52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40" w:before="40" w:lineRule="auto"/>
              <w:ind w:right="-108"/>
              <w:rPr>
                <w:b w:val="1"/>
                <w:color w:val="000000"/>
                <w:sz w:val="22"/>
                <w:szCs w:val="22"/>
              </w:rPr>
            </w:pPr>
            <w:r w:rsidDel="00000000" w:rsidR="00000000" w:rsidRPr="00000000">
              <w:rPr>
                <w:rFonts w:ascii="MS Gothic" w:cs="MS Gothic" w:eastAsia="MS Gothic" w:hAnsi="MS Gothic"/>
                <w:b w:val="1"/>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color w:val="000000"/>
              </w:rPr>
            </w:pPr>
            <w:r w:rsidDel="00000000" w:rsidR="00000000" w:rsidRPr="00000000">
              <w:rPr>
                <w:color w:val="000000"/>
                <w:rtl w:val="0"/>
              </w:rPr>
              <w:t xml:space="preserve">1.2</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8">
            <w:pPr>
              <w:spacing w:line="276" w:lineRule="auto"/>
              <w:rPr>
                <w:b w:val="1"/>
              </w:rPr>
            </w:pPr>
            <w:r w:rsidDel="00000000" w:rsidR="00000000" w:rsidRPr="00000000">
              <w:rPr>
                <w:rtl w:val="0"/>
              </w:rPr>
              <w:t xml:space="preserve">Create a multi-modal Passive Acoustic Monitoring Plan to understand distribution of species within and around the WEAs.</w:t>
            </w:r>
            <w:r w:rsidDel="00000000" w:rsidR="00000000" w:rsidRPr="00000000">
              <w:rPr>
                <w:rtl w:val="0"/>
              </w:rPr>
            </w:r>
          </w:p>
        </w:tc>
      </w:tr>
      <w:tr>
        <w:trPr>
          <w:cantSplit w:val="0"/>
          <w:trHeight w:val="52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40" w:before="40" w:lineRule="auto"/>
              <w:ind w:right="-108"/>
              <w:rPr>
                <w:b w:val="1"/>
                <w:color w:val="000000"/>
                <w:sz w:val="22"/>
                <w:szCs w:val="22"/>
              </w:rPr>
            </w:pPr>
            <w:r w:rsidDel="00000000" w:rsidR="00000000" w:rsidRPr="00000000">
              <w:rPr>
                <w:rFonts w:ascii="MS Gothic" w:cs="MS Gothic" w:eastAsia="MS Gothic" w:hAnsi="MS Gothic"/>
                <w:b w:val="1"/>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rPr/>
            </w:pPr>
            <w:r w:rsidDel="00000000" w:rsidR="00000000" w:rsidRPr="00000000">
              <w:rPr>
                <w:rtl w:val="0"/>
              </w:rPr>
              <w:t xml:space="preserve">1.3</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C">
            <w:pPr>
              <w:spacing w:line="276" w:lineRule="auto"/>
              <w:rPr/>
            </w:pPr>
            <w:r w:rsidDel="00000000" w:rsidR="00000000" w:rsidRPr="00000000">
              <w:rPr>
                <w:rtl w:val="0"/>
              </w:rPr>
              <w:t xml:space="preserve">Evaluate the susceptibility of marine mammals and sea turtles to impacts, such as primary and secondary entanglement and vessel strikes, from floating OSW installations.</w:t>
            </w:r>
          </w:p>
        </w:tc>
      </w:tr>
      <w:tr>
        <w:trPr>
          <w:cantSplit w:val="0"/>
          <w:trHeight w:val="52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40" w:before="40" w:lineRule="auto"/>
              <w:ind w:right="-108"/>
              <w:rPr>
                <w:b w:val="1"/>
                <w:color w:val="000000"/>
                <w:sz w:val="22"/>
                <w:szCs w:val="22"/>
              </w:rPr>
            </w:pPr>
            <w:r w:rsidDel="00000000" w:rsidR="00000000" w:rsidRPr="00000000">
              <w:rPr>
                <w:rFonts w:ascii="MS Gothic" w:cs="MS Gothic" w:eastAsia="MS Gothic" w:hAnsi="MS Gothic"/>
                <w:b w:val="1"/>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rPr/>
            </w:pPr>
            <w:r w:rsidDel="00000000" w:rsidR="00000000" w:rsidRPr="00000000">
              <w:rPr>
                <w:rtl w:val="0"/>
              </w:rPr>
              <w:t xml:space="preserve">1.4</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0">
            <w:pPr>
              <w:spacing w:line="276" w:lineRule="auto"/>
              <w:rPr/>
            </w:pPr>
            <w:r w:rsidDel="00000000" w:rsidR="00000000" w:rsidRPr="00000000">
              <w:rPr>
                <w:rtl w:val="0"/>
              </w:rPr>
              <w:t xml:space="preserve">Examine the potential displacement or attraction of marine mammals and sea turtles relative to OSW activity locations.</w:t>
            </w:r>
          </w:p>
        </w:tc>
      </w:tr>
      <w:tr>
        <w:trPr>
          <w:cantSplit w:val="0"/>
          <w:trHeight w:val="52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40" w:before="40" w:lineRule="auto"/>
              <w:ind w:right="-108"/>
              <w:rPr>
                <w:b w:val="1"/>
                <w:color w:val="000000"/>
                <w:sz w:val="22"/>
                <w:szCs w:val="22"/>
              </w:rPr>
            </w:pPr>
            <w:r w:rsidDel="00000000" w:rsidR="00000000" w:rsidRPr="00000000">
              <w:rPr>
                <w:rFonts w:ascii="MS Gothic" w:cs="MS Gothic" w:eastAsia="MS Gothic" w:hAnsi="MS Gothic"/>
                <w:b w:val="1"/>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rPr/>
            </w:pPr>
            <w:r w:rsidDel="00000000" w:rsidR="00000000" w:rsidRPr="00000000">
              <w:rPr>
                <w:rtl w:val="0"/>
              </w:rPr>
              <w:t xml:space="preserve">1.5</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spacing w:line="276" w:lineRule="auto"/>
              <w:rPr/>
            </w:pPr>
            <w:r w:rsidDel="00000000" w:rsidR="00000000" w:rsidRPr="00000000">
              <w:rPr>
                <w:rtl w:val="0"/>
              </w:rPr>
              <w:t xml:space="preserve">Assess the efficacy of tagging as a potential method for detecting and quantifying behavioral responses in marine mammals and sea turtles in response to floating OSW construction activities.</w:t>
            </w:r>
          </w:p>
        </w:tc>
      </w:tr>
      <w:tr>
        <w:trPr>
          <w:cantSplit w:val="0"/>
          <w:trHeight w:val="350"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Impacts on Fish Species and Fisheries</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40" w:before="40" w:lineRule="auto"/>
              <w:ind w:right="-192"/>
              <w:rPr>
                <w:b w:val="1"/>
                <w:color w:val="000000"/>
                <w:sz w:val="22"/>
                <w:szCs w:val="22"/>
              </w:rPr>
            </w:pPr>
            <w:r w:rsidDel="00000000" w:rsidR="00000000" w:rsidRPr="00000000">
              <w:rPr>
                <w:rFonts w:ascii="MS Gothic" w:cs="MS Gothic" w:eastAsia="MS Gothic" w:hAnsi="MS Gothic"/>
                <w:b w:val="1"/>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rPr/>
            </w:pPr>
            <w:r w:rsidDel="00000000" w:rsidR="00000000" w:rsidRPr="00000000">
              <w:rPr>
                <w:rtl w:val="0"/>
              </w:rPr>
              <w:t xml:space="preserve">2.1</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spacing w:line="276" w:lineRule="auto"/>
              <w:rPr/>
            </w:pPr>
            <w:r w:rsidDel="00000000" w:rsidR="00000000" w:rsidRPr="00000000">
              <w:rPr>
                <w:rtl w:val="0"/>
              </w:rPr>
              <w:t xml:space="preserve">Assess the impact of low-energy, high-resolution geophysical surveys associated with floating OSW development on distribution and abundance of commercially and recreationally important fish and invertebrates.</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40" w:before="40" w:lineRule="auto"/>
              <w:ind w:right="-192"/>
              <w:rPr>
                <w:b w:val="1"/>
                <w:sz w:val="32"/>
                <w:szCs w:val="32"/>
              </w:rPr>
            </w:pPr>
            <w:r w:rsidDel="00000000" w:rsidR="00000000" w:rsidRPr="00000000">
              <w:rPr>
                <w:rFonts w:ascii="MS Gothic" w:cs="MS Gothic" w:eastAsia="MS Gothic" w:hAnsi="MS Gothic"/>
                <w:b w:val="1"/>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rPr/>
            </w:pPr>
            <w:r w:rsidDel="00000000" w:rsidR="00000000" w:rsidRPr="00000000">
              <w:rPr>
                <w:rtl w:val="0"/>
              </w:rPr>
              <w:t xml:space="preserve">2.2</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0">
            <w:pPr>
              <w:spacing w:line="276" w:lineRule="auto"/>
              <w:rPr/>
            </w:pPr>
            <w:r w:rsidDel="00000000" w:rsidR="00000000" w:rsidRPr="00000000">
              <w:rPr>
                <w:rtl w:val="0"/>
              </w:rPr>
              <w:t xml:space="preserve">Evaluate the fisheries socioeconomic impacts of floating OSW development and associated port development for small-scale, subsistence, and recreational fisheries, especially in rural and low-income coastal communities.</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40" w:before="40" w:lineRule="auto"/>
              <w:ind w:right="-192"/>
              <w:rPr>
                <w:b w:val="1"/>
                <w:sz w:val="32"/>
                <w:szCs w:val="32"/>
              </w:rPr>
            </w:pPr>
            <w:r w:rsidDel="00000000" w:rsidR="00000000" w:rsidRPr="00000000">
              <w:rPr>
                <w:rFonts w:ascii="MS Gothic" w:cs="MS Gothic" w:eastAsia="MS Gothic" w:hAnsi="MS Gothic"/>
                <w:b w:val="1"/>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rPr/>
            </w:pPr>
            <w:r w:rsidDel="00000000" w:rsidR="00000000" w:rsidRPr="00000000">
              <w:rPr>
                <w:rtl w:val="0"/>
              </w:rPr>
              <w:t xml:space="preserve">2.3</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4">
            <w:pPr>
              <w:spacing w:line="276" w:lineRule="auto"/>
              <w:rPr/>
            </w:pPr>
            <w:r w:rsidDel="00000000" w:rsidR="00000000" w:rsidRPr="00000000">
              <w:rPr>
                <w:rtl w:val="0"/>
              </w:rPr>
              <w:t xml:space="preserve">Evaluate the potential of floating OSW energy platforms, including mooring lines and inter array cables, to function as fish aggregating devices, haul-out structures for pinnipeds, and habitat for invertebrate colonization.</w:t>
            </w:r>
          </w:p>
        </w:tc>
      </w:tr>
      <w:tr>
        <w:trPr>
          <w:cantSplit w:val="0"/>
          <w:trHeight w:val="350"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Impacts to Benthic Environment</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40" w:before="40" w:lineRule="auto"/>
              <w:ind w:right="-192"/>
              <w:rPr>
                <w:b w:val="1"/>
                <w:sz w:val="32"/>
                <w:szCs w:val="32"/>
              </w:rPr>
            </w:pPr>
            <w:r w:rsidDel="00000000" w:rsidR="00000000" w:rsidRPr="00000000">
              <w:rPr>
                <w:rFonts w:ascii="MS Gothic" w:cs="MS Gothic" w:eastAsia="MS Gothic" w:hAnsi="MS Gothic"/>
                <w:b w:val="1"/>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pPr>
            <w:r w:rsidDel="00000000" w:rsidR="00000000" w:rsidRPr="00000000">
              <w:rPr>
                <w:rtl w:val="0"/>
              </w:rPr>
              <w:t xml:space="preserve">3.1</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C">
            <w:pPr>
              <w:spacing w:line="276" w:lineRule="auto"/>
              <w:rPr/>
            </w:pPr>
            <w:r w:rsidDel="00000000" w:rsidR="00000000" w:rsidRPr="00000000">
              <w:rPr>
                <w:rtl w:val="0"/>
              </w:rPr>
              <w:t xml:space="preserve">Determine spatial and temporal patterns of benthic macrofaunal communities (e.g., species abundance, richness, diversity, assemblage structure, and relationship dynamics between macrofaunal communities and their associated environments) and identify sensitive habitats (e.g., corals, chemosynthetic systems) within and around the Humboldt and Morro Bay WEAs.</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40" w:before="40" w:lineRule="auto"/>
              <w:ind w:right="-192"/>
              <w:rPr>
                <w:b w:val="1"/>
                <w:sz w:val="32"/>
                <w:szCs w:val="32"/>
              </w:rPr>
            </w:pPr>
            <w:r w:rsidDel="00000000" w:rsidR="00000000" w:rsidRPr="00000000">
              <w:rPr>
                <w:rFonts w:ascii="MS Gothic" w:cs="MS Gothic" w:eastAsia="MS Gothic" w:hAnsi="MS Gothic"/>
                <w:b w:val="1"/>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rPr/>
            </w:pPr>
            <w:r w:rsidDel="00000000" w:rsidR="00000000" w:rsidRPr="00000000">
              <w:rPr>
                <w:rtl w:val="0"/>
              </w:rPr>
              <w:t xml:space="preserve">3.2</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spacing w:line="276" w:lineRule="auto"/>
              <w:rPr/>
            </w:pPr>
            <w:r w:rsidDel="00000000" w:rsidR="00000000" w:rsidRPr="00000000">
              <w:rPr>
                <w:rtl w:val="0"/>
              </w:rPr>
              <w:t xml:space="preserve">Determine buffer size to adequately protect sensitive habitats from floating OSW development impacts.</w:t>
            </w:r>
          </w:p>
        </w:tc>
      </w:tr>
      <w:tr>
        <w:trPr>
          <w:cantSplit w:val="0"/>
          <w:trHeight w:val="350"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Impacts to Birds and Bats</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40" w:before="40" w:lineRule="auto"/>
              <w:ind w:right="-192"/>
              <w:rPr>
                <w:b w:val="1"/>
                <w:sz w:val="32"/>
                <w:szCs w:val="32"/>
              </w:rPr>
            </w:pPr>
            <w:r w:rsidDel="00000000" w:rsidR="00000000" w:rsidRPr="00000000">
              <w:rPr>
                <w:rFonts w:ascii="MS Gothic" w:cs="MS Gothic" w:eastAsia="MS Gothic" w:hAnsi="MS Gothic"/>
                <w:b w:val="1"/>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rPr/>
            </w:pPr>
            <w:r w:rsidDel="00000000" w:rsidR="00000000" w:rsidRPr="00000000">
              <w:rPr>
                <w:rtl w:val="0"/>
              </w:rPr>
              <w:t xml:space="preserve">4.1</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spacing w:line="276" w:lineRule="auto"/>
              <w:rPr/>
            </w:pPr>
            <w:r w:rsidDel="00000000" w:rsidR="00000000" w:rsidRPr="00000000">
              <w:rPr>
                <w:rtl w:val="0"/>
              </w:rPr>
              <w:t xml:space="preserve">Determine spatial and temporal patterns of presence and abundance of birds and bats that move through the Humboldt and Morro Bay WEAs.</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40" w:before="40" w:lineRule="auto"/>
              <w:ind w:right="-192"/>
              <w:rPr>
                <w:b w:val="1"/>
                <w:sz w:val="32"/>
                <w:szCs w:val="32"/>
              </w:rPr>
            </w:pPr>
            <w:r w:rsidDel="00000000" w:rsidR="00000000" w:rsidRPr="00000000">
              <w:rPr>
                <w:rFonts w:ascii="MS Gothic" w:cs="MS Gothic" w:eastAsia="MS Gothic" w:hAnsi="MS Gothic"/>
                <w:b w:val="1"/>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rPr/>
            </w:pPr>
            <w:r w:rsidDel="00000000" w:rsidR="00000000" w:rsidRPr="00000000">
              <w:rPr>
                <w:rtl w:val="0"/>
              </w:rPr>
              <w:t xml:space="preserve">4.2</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spacing w:line="276" w:lineRule="auto"/>
              <w:rPr/>
            </w:pPr>
            <w:r w:rsidDel="00000000" w:rsidR="00000000" w:rsidRPr="00000000">
              <w:rPr>
                <w:rtl w:val="0"/>
              </w:rPr>
              <w:t xml:space="preserve">Determine year-round movement patterns of birds and bats, using tags such as Motus or GPS as applicable, within and outside of the Humboldt and Morro Bay WEAs.</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40" w:before="40" w:lineRule="auto"/>
              <w:ind w:right="-192"/>
              <w:rPr>
                <w:b w:val="1"/>
                <w:sz w:val="32"/>
                <w:szCs w:val="32"/>
              </w:rPr>
            </w:pPr>
            <w:r w:rsidDel="00000000" w:rsidR="00000000" w:rsidRPr="00000000">
              <w:rPr>
                <w:rFonts w:ascii="MS Gothic" w:cs="MS Gothic" w:eastAsia="MS Gothic" w:hAnsi="MS Gothic"/>
                <w:b w:val="1"/>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rPr/>
            </w:pPr>
            <w:r w:rsidDel="00000000" w:rsidR="00000000" w:rsidRPr="00000000">
              <w:rPr>
                <w:rtl w:val="0"/>
              </w:rPr>
              <w:t xml:space="preserve">4.3</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0">
            <w:pPr>
              <w:spacing w:line="276" w:lineRule="auto"/>
              <w:rPr/>
            </w:pPr>
            <w:r w:rsidDel="00000000" w:rsidR="00000000" w:rsidRPr="00000000">
              <w:rPr>
                <w:rtl w:val="0"/>
              </w:rPr>
              <w:t xml:space="preserve">Evaluate the susceptibility of birds and bats to impacts, such as collision with turbine blades and other structures, from floating OSW installations.</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40" w:before="40" w:lineRule="auto"/>
              <w:ind w:right="-192"/>
              <w:rPr>
                <w:b w:val="1"/>
                <w:sz w:val="32"/>
                <w:szCs w:val="32"/>
              </w:rPr>
            </w:pPr>
            <w:r w:rsidDel="00000000" w:rsidR="00000000" w:rsidRPr="00000000">
              <w:rPr>
                <w:rFonts w:ascii="MS Gothic" w:cs="MS Gothic" w:eastAsia="MS Gothic" w:hAnsi="MS Gothic"/>
                <w:b w:val="1"/>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rPr/>
            </w:pPr>
            <w:r w:rsidDel="00000000" w:rsidR="00000000" w:rsidRPr="00000000">
              <w:rPr>
                <w:rtl w:val="0"/>
              </w:rPr>
              <w:t xml:space="preserve">4.4</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spacing w:line="276" w:lineRule="auto"/>
              <w:rPr/>
            </w:pPr>
            <w:r w:rsidDel="00000000" w:rsidR="00000000" w:rsidRPr="00000000">
              <w:rPr>
                <w:rtl w:val="0"/>
              </w:rPr>
              <w:t xml:space="preserve">Examine the potential displacement or attraction of birds and bats relative to floating OSW activity locations.</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40" w:before="40" w:lineRule="auto"/>
              <w:ind w:right="-192"/>
              <w:rPr>
                <w:b w:val="1"/>
                <w:sz w:val="32"/>
                <w:szCs w:val="32"/>
              </w:rPr>
            </w:pPr>
            <w:r w:rsidDel="00000000" w:rsidR="00000000" w:rsidRPr="00000000">
              <w:rPr>
                <w:rFonts w:ascii="MS Gothic" w:cs="MS Gothic" w:eastAsia="MS Gothic" w:hAnsi="MS Gothic"/>
                <w:b w:val="1"/>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rPr/>
            </w:pPr>
            <w:r w:rsidDel="00000000" w:rsidR="00000000" w:rsidRPr="00000000">
              <w:rPr>
                <w:rtl w:val="0"/>
              </w:rPr>
              <w:t xml:space="preserve">4.5</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spacing w:line="276" w:lineRule="auto"/>
              <w:rPr/>
            </w:pPr>
            <w:r w:rsidDel="00000000" w:rsidR="00000000" w:rsidRPr="00000000">
              <w:rPr>
                <w:rtl w:val="0"/>
              </w:rPr>
              <w:t xml:space="preserve">Assess the efficacy of Motus or GPS tags as a potential method for detecting behavioral changes in birds and bats in response to floating OSW construction activities.</w:t>
            </w:r>
          </w:p>
        </w:tc>
      </w:tr>
      <w:tr>
        <w:trPr>
          <w:cantSplit w:val="0"/>
          <w:trHeight w:val="350"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Other Floating OSW Research Questions</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40" w:before="40" w:lineRule="auto"/>
              <w:ind w:right="-192"/>
              <w:rPr>
                <w:b w:val="1"/>
                <w:sz w:val="32"/>
                <w:szCs w:val="32"/>
              </w:rPr>
            </w:pPr>
            <w:r w:rsidDel="00000000" w:rsidR="00000000" w:rsidRPr="00000000">
              <w:rPr>
                <w:rFonts w:ascii="MS Gothic" w:cs="MS Gothic" w:eastAsia="MS Gothic" w:hAnsi="MS Gothic"/>
                <w:b w:val="1"/>
                <w:sz w:val="32"/>
                <w:szCs w:val="3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rPr/>
            </w:pPr>
            <w:r w:rsidDel="00000000" w:rsidR="00000000" w:rsidRPr="00000000">
              <w:rPr>
                <w:rtl w:val="0"/>
              </w:rPr>
              <w:t xml:space="preserve">5.1</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0">
            <w:pPr>
              <w:spacing w:line="276" w:lineRule="auto"/>
              <w:rPr/>
            </w:pPr>
            <w:r w:rsidDel="00000000" w:rsidR="00000000" w:rsidRPr="00000000">
              <w:rPr>
                <w:rtl w:val="0"/>
              </w:rPr>
              <w:t xml:space="preserve">Innovative proposals addressing state needs for scientific information on floating OSW outside of the priority research objectives listed above will also be accepted. A successful proposal must concretely demonstrate the relevance of the research project to state needs, including identification of specific state agencies that will benefit in the form of a detailed letter of support from said agency.</w:t>
            </w:r>
          </w:p>
        </w:tc>
      </w:tr>
    </w:tbl>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60" w:before="120" w:lineRule="auto"/>
        <w:ind w:left="180" w:firstLine="0"/>
        <w:rPr>
          <w:color w:val="000000"/>
          <w:sz w:val="12"/>
          <w:szCs w:val="12"/>
        </w:rPr>
      </w:pPr>
      <w:bookmarkStart w:colFirst="0" w:colLast="0" w:name="_heading=h.gjdgxs" w:id="0"/>
      <w:bookmarkEnd w:id="0"/>
      <w:r w:rsidDel="00000000" w:rsidR="00000000" w:rsidRPr="00000000">
        <w:rPr>
          <w:rtl w:val="0"/>
        </w:rPr>
      </w:r>
    </w:p>
    <w:p w:rsidR="00000000" w:rsidDel="00000000" w:rsidP="00000000" w:rsidRDefault="00000000" w:rsidRPr="00000000" w14:paraId="000000E3">
      <w:pPr>
        <w:rPr>
          <w:color w:val="000000"/>
        </w:rPr>
        <w:sectPr>
          <w:footerReference r:id="rId9" w:type="default"/>
          <w:footerReference r:id="rId10" w:type="first"/>
          <w:footerReference r:id="rId11" w:type="even"/>
          <w:pgSz w:h="15840" w:w="12240" w:orient="portrait"/>
          <w:pgMar w:bottom="720" w:top="864" w:left="1224" w:right="1224" w:header="720" w:footer="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5"/>
        <w:tblW w:w="9630.0" w:type="dxa"/>
        <w:jc w:val="left"/>
        <w:tblInd w:w="198.0" w:type="dxa"/>
        <w:tblLayout w:type="fixed"/>
        <w:tblLook w:val="0400"/>
      </w:tblPr>
      <w:tblGrid>
        <w:gridCol w:w="270"/>
        <w:gridCol w:w="4282"/>
        <w:gridCol w:w="20"/>
        <w:gridCol w:w="270"/>
        <w:gridCol w:w="18"/>
        <w:gridCol w:w="270"/>
        <w:gridCol w:w="4500"/>
        <w:tblGridChange w:id="0">
          <w:tblGrid>
            <w:gridCol w:w="270"/>
            <w:gridCol w:w="4282"/>
            <w:gridCol w:w="20"/>
            <w:gridCol w:w="270"/>
            <w:gridCol w:w="18"/>
            <w:gridCol w:w="270"/>
            <w:gridCol w:w="4500"/>
          </w:tblGrid>
        </w:tblGridChange>
      </w:tblGrid>
      <w:tr>
        <w:trPr>
          <w:cantSplit w:val="0"/>
          <w:trHeight w:val="333" w:hRule="atLeast"/>
          <w:tblHeader w:val="0"/>
        </w:trPr>
        <w:tc>
          <w:tcPr>
            <w:gridSpan w:val="7"/>
            <w:shd w:fill="auto" w:val="clear"/>
          </w:tcPr>
          <w:p w:rsidR="00000000" w:rsidDel="00000000" w:rsidP="00000000" w:rsidRDefault="00000000" w:rsidRPr="00000000" w14:paraId="000000E5">
            <w:pPr>
              <w:rPr>
                <w:color w:val="000000"/>
              </w:rPr>
            </w:pPr>
            <w:r w:rsidDel="00000000" w:rsidR="00000000" w:rsidRPr="00000000">
              <w:rPr>
                <w:rtl w:val="0"/>
              </w:rPr>
            </w:r>
          </w:p>
          <w:p w:rsidR="00000000" w:rsidDel="00000000" w:rsidP="00000000" w:rsidRDefault="00000000" w:rsidRPr="00000000" w14:paraId="000000E6">
            <w:pPr>
              <w:rPr>
                <w:b w:val="1"/>
              </w:rPr>
            </w:pPr>
            <w:r w:rsidDel="00000000" w:rsidR="00000000" w:rsidRPr="00000000">
              <w:rPr>
                <w:b w:val="1"/>
                <w:rtl w:val="0"/>
              </w:rPr>
              <w:t xml:space="preserve">Grants Office Personnel Submitting Application on behalf of Lead PI</w:t>
            </w:r>
          </w:p>
        </w:tc>
      </w:tr>
      <w:tr>
        <w:trPr>
          <w:cantSplit w:val="0"/>
          <w:tblHeader w:val="0"/>
        </w:trPr>
        <w:tc>
          <w:tcPr>
            <w:gridSpan w:val="2"/>
            <w:shd w:fill="auto" w:val="clear"/>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before="60" w:lineRule="auto"/>
              <w:ind w:right="754"/>
              <w:rPr>
                <w:color w:val="000000"/>
              </w:rPr>
            </w:pPr>
            <w:r w:rsidDel="00000000" w:rsidR="00000000" w:rsidRPr="00000000">
              <w:rPr>
                <w:color w:val="000000"/>
                <w:rtl w:val="0"/>
              </w:rPr>
              <w:t xml:space="preserve">Name:</w:t>
            </w:r>
          </w:p>
        </w:tc>
        <w:tc>
          <w:tcPr>
            <w:gridSpan w:val="3"/>
            <w:shd w:fill="auto" w:val="clea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60" w:lineRule="auto"/>
              <w:ind w:right="-119" w:hanging="54"/>
              <w:rPr>
                <w:color w:val="000000"/>
              </w:rPr>
            </w:pPr>
            <w:r w:rsidDel="00000000" w:rsidR="00000000" w:rsidRPr="00000000">
              <w:rPr>
                <w:rtl w:val="0"/>
              </w:rPr>
            </w:r>
          </w:p>
        </w:tc>
        <w:tc>
          <w:tcPr>
            <w:gridSpan w:val="2"/>
            <w:shd w:fill="auto" w:val="clear"/>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60" w:lineRule="auto"/>
              <w:ind w:right="-119" w:hanging="54"/>
              <w:rPr>
                <w:color w:val="000000"/>
              </w:rPr>
            </w:pPr>
            <w:r w:rsidDel="00000000" w:rsidR="00000000" w:rsidRPr="00000000">
              <w:rPr>
                <w:color w:val="000000"/>
                <w:rtl w:val="0"/>
              </w:rPr>
              <w:t xml:space="preserve">Campus:</w:t>
              <w:tab/>
            </w:r>
          </w:p>
        </w:tc>
      </w:tr>
      <w:tr>
        <w:trPr>
          <w:cantSplit w:val="0"/>
          <w:tblHeader w:val="0"/>
        </w:trPr>
        <w:tc>
          <w:tcPr>
            <w:tcBorders>
              <w:right w:color="000000" w:space="0" w:sz="4" w:val="single"/>
            </w:tcBorders>
            <w:shd w:fill="auto" w:val="clear"/>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c>
          <w:tcPr>
            <w:gridSpan w:val="3"/>
            <w:tcBorders>
              <w:left w:color="000000" w:space="0" w:sz="4" w:val="single"/>
            </w:tcBorders>
            <w:shd w:fill="auto" w:val="clear"/>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40" w:before="40" w:lineRule="auto"/>
              <w:ind w:right="-119" w:hanging="54"/>
              <w:rPr>
                <w:color w:val="000000"/>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40" w:before="40" w:lineRule="auto"/>
              <w:ind w:right="-119" w:hanging="54"/>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40" w:before="40" w:lineRule="auto"/>
              <w:ind w:right="-119" w:hanging="54"/>
              <w:rPr>
                <w:color w:val="000000"/>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before="60" w:lineRule="auto"/>
              <w:ind w:right="754"/>
              <w:rPr>
                <w:color w:val="000000"/>
              </w:rPr>
            </w:pPr>
            <w:r w:rsidDel="00000000" w:rsidR="00000000" w:rsidRPr="00000000">
              <w:rPr>
                <w:color w:val="000000"/>
                <w:rtl w:val="0"/>
              </w:rPr>
              <w:t xml:space="preserve">Title:</w:t>
            </w:r>
          </w:p>
        </w:tc>
        <w:tc>
          <w:tcPr>
            <w:gridSpan w:val="3"/>
            <w:shd w:fill="auto" w:val="clea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before="60" w:lineRule="auto"/>
              <w:ind w:right="-119" w:hanging="54"/>
              <w:rPr>
                <w:color w:val="000000"/>
              </w:rPr>
            </w:pPr>
            <w:r w:rsidDel="00000000" w:rsidR="00000000" w:rsidRPr="00000000">
              <w:rPr>
                <w:rtl w:val="0"/>
              </w:rPr>
            </w:r>
          </w:p>
        </w:tc>
        <w:tc>
          <w:tcPr>
            <w:gridSpan w:val="2"/>
            <w:shd w:fill="auto" w:val="clear"/>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60" w:lineRule="auto"/>
              <w:ind w:right="-119" w:hanging="54"/>
              <w:rPr>
                <w:color w:val="000000"/>
              </w:rPr>
            </w:pPr>
            <w:r w:rsidDel="00000000" w:rsidR="00000000" w:rsidRPr="00000000">
              <w:rPr>
                <w:color w:val="000000"/>
                <w:rtl w:val="0"/>
              </w:rPr>
              <w:t xml:space="preserve">Grants Office URL:</w:t>
            </w:r>
          </w:p>
        </w:tc>
      </w:tr>
      <w:tr>
        <w:trPr>
          <w:cantSplit w:val="0"/>
          <w:tblHeader w:val="0"/>
        </w:trPr>
        <w:tc>
          <w:tcPr>
            <w:tcBorders>
              <w:right w:color="000000" w:space="0" w:sz="4" w:val="single"/>
            </w:tcBorders>
            <w:shd w:fill="auto" w:val="clear"/>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40" w:before="40" w:lineRule="auto"/>
              <w:rPr>
                <w:color w:val="000000"/>
              </w:rPr>
            </w:pPr>
            <w:bookmarkStart w:colFirst="0" w:colLast="0" w:name="_heading=h.30j0zll" w:id="1"/>
            <w:bookmarkEnd w:id="1"/>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c>
          <w:tcPr>
            <w:gridSpan w:val="3"/>
            <w:tcBorders>
              <w:left w:color="000000" w:space="0" w:sz="4" w:val="single"/>
            </w:tcBorders>
            <w:shd w:fill="auto" w:val="clear"/>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40" w:before="40" w:lineRule="auto"/>
              <w:ind w:right="-119" w:hanging="54"/>
              <w:rPr>
                <w:color w:val="000000"/>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40" w:before="40" w:lineRule="auto"/>
              <w:ind w:right="-119" w:hanging="54"/>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40" w:before="40" w:lineRule="auto"/>
              <w:ind w:right="-119" w:hanging="54"/>
              <w:rPr>
                <w:color w:val="000000"/>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before="40" w:lineRule="auto"/>
              <w:ind w:right="-119"/>
              <w:rPr>
                <w:color w:val="000000"/>
              </w:rPr>
            </w:pPr>
            <w:r w:rsidDel="00000000" w:rsidR="00000000" w:rsidRPr="00000000">
              <w:rPr>
                <w:color w:val="000000"/>
                <w:rtl w:val="0"/>
              </w:rPr>
              <w:t xml:space="preserve">Phone:</w:t>
            </w:r>
          </w:p>
        </w:tc>
        <w:tc>
          <w:tcPr>
            <w:shd w:fill="auto" w:val="clear"/>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before="40" w:lineRule="auto"/>
              <w:ind w:left="252" w:right="-119" w:firstLine="0"/>
              <w:rPr>
                <w:color w:val="000000"/>
              </w:rPr>
            </w:pPr>
            <w:r w:rsidDel="00000000" w:rsidR="00000000" w:rsidRPr="00000000">
              <w:rPr>
                <w:rtl w:val="0"/>
              </w:rPr>
            </w:r>
          </w:p>
        </w:tc>
        <w:tc>
          <w:tcPr>
            <w:gridSpan w:val="3"/>
            <w:shd w:fill="auto" w:val="clear"/>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before="40" w:lineRule="auto"/>
              <w:ind w:right="-119"/>
              <w:rPr>
                <w:color w:val="000000"/>
              </w:rPr>
            </w:pPr>
            <w:r w:rsidDel="00000000" w:rsidR="00000000" w:rsidRPr="00000000">
              <w:rPr>
                <w:color w:val="000000"/>
                <w:rtl w:val="0"/>
              </w:rPr>
              <w:t xml:space="preserve">Email:</w:t>
            </w:r>
          </w:p>
        </w:tc>
      </w:tr>
      <w:tr>
        <w:trPr>
          <w:cantSplit w:val="0"/>
          <w:tblHeader w:val="0"/>
        </w:trPr>
        <w:tc>
          <w:tcPr>
            <w:tcBorders>
              <w:right w:color="000000" w:space="0" w:sz="4" w:val="single"/>
            </w:tcBorders>
            <w:shd w:fill="auto" w:val="clear"/>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rtl w:val="0"/>
              </w:rPr>
            </w:r>
          </w:p>
        </w:tc>
        <w:tc>
          <w:tcPr>
            <w:gridSpan w:val="3"/>
            <w:tcBorders>
              <w:left w:color="000000" w:space="0" w:sz="4" w:val="single"/>
            </w:tcBorders>
            <w:shd w:fill="auto" w:val="clear"/>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40" w:before="40" w:lineRule="auto"/>
              <w:ind w:right="-119" w:hanging="54"/>
              <w:rPr>
                <w:color w:val="000000"/>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40" w:before="40" w:lineRule="auto"/>
              <w:ind w:right="-119" w:hanging="54"/>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40" w:before="40" w:lineRule="auto"/>
              <w:ind w:right="-119" w:hanging="54"/>
              <w:rPr>
                <w:color w:val="000000"/>
              </w:rPr>
            </w:pPr>
            <w:r w:rsidDel="00000000" w:rsidR="00000000" w:rsidRPr="00000000">
              <w:rPr>
                <w:rtl w:val="0"/>
              </w:rPr>
            </w:r>
          </w:p>
        </w:tc>
      </w:tr>
    </w:tbl>
    <w:p w:rsidR="00000000" w:rsidDel="00000000" w:rsidP="00000000" w:rsidRDefault="00000000" w:rsidRPr="00000000" w14:paraId="00000117">
      <w:pPr>
        <w:rPr>
          <w:b w:val="1"/>
        </w:rPr>
      </w:pPr>
      <w:r w:rsidDel="00000000" w:rsidR="00000000" w:rsidRPr="00000000">
        <w:rPr>
          <w:rtl w:val="0"/>
        </w:rPr>
      </w:r>
    </w:p>
    <w:sectPr>
      <w:footerReference r:id="rId12" w:type="default"/>
      <w:type w:val="nextPage"/>
      <w:pgSz w:h="15840" w:w="12240" w:orient="portrait"/>
      <w:pgMar w:bottom="720" w:top="864" w:left="1224" w:right="1224"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jc w:val="right"/>
      <w:rPr>
        <w:sz w:val="20"/>
        <w:szCs w:val="20"/>
      </w:rPr>
    </w:pPr>
    <w:r w:rsidDel="00000000" w:rsidR="00000000" w:rsidRPr="00000000">
      <w:rPr>
        <w:sz w:val="20"/>
        <w:szCs w:val="20"/>
        <w:rtl w:val="0"/>
      </w:rPr>
      <w:t xml:space="preserve">Form continued on next page</w:t>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20"/>
        <w:szCs w:val="20"/>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jc w:val="right"/>
      <w:rPr>
        <w:sz w:val="20"/>
        <w:szCs w:val="20"/>
      </w:rPr>
    </w:pPr>
    <w:r w:rsidDel="00000000" w:rsidR="00000000" w:rsidRPr="00000000">
      <w:rPr>
        <w:sz w:val="20"/>
        <w:szCs w:val="20"/>
        <w:rtl w:val="0"/>
      </w:rPr>
      <w:t xml:space="preserve">Form continued on next page</w:t>
    </w:r>
  </w:p>
  <w:p w:rsidR="00000000" w:rsidDel="00000000" w:rsidP="00000000" w:rsidRDefault="00000000" w:rsidRPr="00000000" w14:paraId="0000011E">
    <w:pPr>
      <w:jc w:val="right"/>
      <w:rPr>
        <w:b w:val="1"/>
        <w:sz w:val="20"/>
        <w:szCs w:val="20"/>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jc w:val="right"/>
      <w:rPr>
        <w:sz w:val="20"/>
        <w:szCs w:val="20"/>
      </w:rPr>
    </w:pPr>
    <w:r w:rsidDel="00000000" w:rsidR="00000000" w:rsidRPr="00000000">
      <w:rPr>
        <w:sz w:val="20"/>
        <w:szCs w:val="20"/>
        <w:rtl w:val="0"/>
      </w:rPr>
      <w:t xml:space="preserve">End of form</w:t>
    </w:r>
  </w:p>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20"/>
        <w:szCs w:val="20"/>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059BF"/>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rsid w:val="00A12794"/>
    <w:pPr>
      <w:spacing w:after="100" w:afterAutospacing="1" w:before="100" w:beforeAutospacing="1"/>
    </w:pPr>
  </w:style>
  <w:style w:type="paragraph" w:styleId="p1" w:customStyle="1">
    <w:name w:val="p1"/>
    <w:basedOn w:val="Normal"/>
    <w:rsid w:val="00FB3B16"/>
    <w:pPr>
      <w:spacing w:after="100" w:afterAutospacing="1" w:before="100" w:beforeAutospacing="1"/>
    </w:pPr>
  </w:style>
  <w:style w:type="character" w:styleId="Hyperlink">
    <w:name w:val="Hyperlink"/>
    <w:rsid w:val="00FB3B16"/>
    <w:rPr>
      <w:color w:val="0000ff"/>
      <w:u w:val="single"/>
    </w:rPr>
  </w:style>
  <w:style w:type="character" w:styleId="Strong">
    <w:name w:val="Strong"/>
    <w:qFormat w:val="1"/>
    <w:rsid w:val="007C3A05"/>
    <w:rPr>
      <w:b w:val="1"/>
      <w:bCs w:val="1"/>
    </w:rPr>
  </w:style>
  <w:style w:type="paragraph" w:styleId="BalloonText">
    <w:name w:val="Balloon Text"/>
    <w:basedOn w:val="Normal"/>
    <w:semiHidden w:val="1"/>
    <w:rsid w:val="0070083F"/>
    <w:rPr>
      <w:rFonts w:ascii="Lucida Grande" w:hAnsi="Lucida Grande"/>
      <w:sz w:val="18"/>
      <w:szCs w:val="18"/>
    </w:rPr>
  </w:style>
  <w:style w:type="character" w:styleId="CommentReference">
    <w:name w:val="annotation reference"/>
    <w:semiHidden w:val="1"/>
    <w:rsid w:val="0070083F"/>
    <w:rPr>
      <w:sz w:val="18"/>
    </w:rPr>
  </w:style>
  <w:style w:type="paragraph" w:styleId="CommentText">
    <w:name w:val="annotation text"/>
    <w:basedOn w:val="Normal"/>
    <w:semiHidden w:val="1"/>
    <w:rsid w:val="0070083F"/>
  </w:style>
  <w:style w:type="paragraph" w:styleId="CommentSubject">
    <w:name w:val="annotation subject"/>
    <w:basedOn w:val="CommentText"/>
    <w:next w:val="CommentText"/>
    <w:semiHidden w:val="1"/>
    <w:rsid w:val="0070083F"/>
  </w:style>
  <w:style w:type="character" w:styleId="FollowedHyperlink">
    <w:name w:val="FollowedHyperlink"/>
    <w:rsid w:val="004A74E9"/>
    <w:rPr>
      <w:color w:val="800080"/>
      <w:u w:val="single"/>
    </w:rPr>
  </w:style>
  <w:style w:type="character" w:styleId="zedmason" w:customStyle="1">
    <w:name w:val="zedmason"/>
    <w:semiHidden w:val="1"/>
    <w:rsid w:val="00CE382A"/>
    <w:rPr>
      <w:rFonts w:ascii="Arial" w:cs="Arial" w:hAnsi="Arial"/>
      <w:color w:val="000080"/>
      <w:sz w:val="20"/>
      <w:szCs w:val="20"/>
    </w:rPr>
  </w:style>
  <w:style w:type="paragraph" w:styleId="Footer">
    <w:name w:val="footer"/>
    <w:basedOn w:val="Normal"/>
    <w:link w:val="FooterChar"/>
    <w:uiPriority w:val="99"/>
    <w:rsid w:val="002720B1"/>
    <w:pPr>
      <w:tabs>
        <w:tab w:val="center" w:pos="4320"/>
        <w:tab w:val="right" w:pos="8640"/>
      </w:tabs>
    </w:pPr>
  </w:style>
  <w:style w:type="character" w:styleId="PageNumber">
    <w:name w:val="page number"/>
    <w:basedOn w:val="DefaultParagraphFont"/>
    <w:rsid w:val="002720B1"/>
  </w:style>
  <w:style w:type="paragraph" w:styleId="Header">
    <w:name w:val="header"/>
    <w:basedOn w:val="Normal"/>
    <w:link w:val="HeaderChar"/>
    <w:uiPriority w:val="99"/>
    <w:rsid w:val="002720B1"/>
    <w:pPr>
      <w:tabs>
        <w:tab w:val="center" w:pos="4320"/>
        <w:tab w:val="right" w:pos="8640"/>
      </w:tabs>
    </w:pPr>
  </w:style>
  <w:style w:type="paragraph" w:styleId="FootnoteText">
    <w:name w:val="footnote text"/>
    <w:basedOn w:val="Normal"/>
    <w:link w:val="FootnoteTextChar"/>
    <w:rsid w:val="008503D7"/>
    <w:rPr>
      <w:lang w:eastAsia="x-none" w:val="x-none"/>
    </w:rPr>
  </w:style>
  <w:style w:type="character" w:styleId="FootnoteTextChar" w:customStyle="1">
    <w:name w:val="Footnote Text Char"/>
    <w:link w:val="FootnoteText"/>
    <w:rsid w:val="008503D7"/>
    <w:rPr>
      <w:sz w:val="24"/>
      <w:szCs w:val="24"/>
    </w:rPr>
  </w:style>
  <w:style w:type="character" w:styleId="FootnoteReference">
    <w:name w:val="footnote reference"/>
    <w:rsid w:val="008503D7"/>
    <w:rPr>
      <w:vertAlign w:val="superscript"/>
    </w:rPr>
  </w:style>
  <w:style w:type="table" w:styleId="TableGrid">
    <w:name w:val="Table Grid"/>
    <w:basedOn w:val="TableNormal"/>
    <w:rsid w:val="00C37F0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erChar" w:customStyle="1">
    <w:name w:val="Header Char"/>
    <w:link w:val="Header"/>
    <w:uiPriority w:val="99"/>
    <w:rsid w:val="002C07B2"/>
    <w:rPr>
      <w:sz w:val="24"/>
      <w:szCs w:val="24"/>
    </w:rPr>
  </w:style>
  <w:style w:type="character" w:styleId="FooterChar" w:customStyle="1">
    <w:name w:val="Footer Char"/>
    <w:basedOn w:val="DefaultParagraphFont"/>
    <w:link w:val="Footer"/>
    <w:uiPriority w:val="99"/>
    <w:rsid w:val="007F4C34"/>
    <w:rPr>
      <w:sz w:val="24"/>
      <w:szCs w:val="24"/>
    </w:rPr>
  </w:style>
  <w:style w:type="character" w:styleId="PlaceholderText">
    <w:name w:val="Placeholder Text"/>
    <w:basedOn w:val="DefaultParagraphFont"/>
    <w:rsid w:val="0091673A"/>
    <w:rPr>
      <w:color w:val="808080"/>
    </w:rPr>
  </w:style>
  <w:style w:type="paragraph" w:styleId="ListBullet">
    <w:name w:val="List Bullet"/>
    <w:basedOn w:val="Normal"/>
    <w:rsid w:val="00A71F16"/>
    <w:pPr>
      <w:numPr>
        <w:numId w:val="7"/>
      </w:numPr>
      <w:contextualSpacing w:val="1"/>
    </w:pPr>
    <w:rPr>
      <w:rFonts w:ascii="Cambria" w:eastAsia="Cambria" w:hAnsi="Cambria"/>
    </w:rPr>
  </w:style>
  <w:style w:type="paragraph" w:styleId="ListParagraph">
    <w:name w:val="List Paragraph"/>
    <w:basedOn w:val="Normal"/>
    <w:qFormat w:val="1"/>
    <w:rsid w:val="00981336"/>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mailto:csucoast@csumb.edu" TargetMode="Externa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footer" Target="footer4.xml"/><Relationship Id="rId7" Type="http://schemas.openxmlformats.org/officeDocument/2006/relationships/image" Target="media/image1.jpg"/><Relationship Id="rId2" Type="http://schemas.openxmlformats.org/officeDocument/2006/relationships/settings" Target="settings.xml"/><Relationship Id="rId16" Type="http://schemas.openxmlformats.org/officeDocument/2006/relationships/customXml" Target="../customXML/item5.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mWpHjcVgb0gfsSSoxdWycN1RcQ==">CgMxLjAyCGguZ2pkZ3hzMgloLjMwajB6bGw4AHIhMWJHY2hwQ294a19PVEowOVoyNmw5QkhkQTB5OUJPcE5C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201043DF041B940AADC51295C8DFE78" ma:contentTypeVersion="3" ma:contentTypeDescription="Create a new document." ma:contentTypeScope="" ma:versionID="d880d1a7aff541453d62a5143e045df1">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691DBAC-4FE9-4A01-98F4-C5242C5921EE}"/>
</file>

<file path=customXML/itemProps3.xml><?xml version="1.0" encoding="utf-8"?>
<ds:datastoreItem xmlns:ds="http://schemas.openxmlformats.org/officeDocument/2006/customXml" ds:itemID="{C44376A3-E479-45EF-8292-9FD523E14AAA}"/>
</file>

<file path=customXML/itemProps4.xml><?xml version="1.0" encoding="utf-8"?>
<ds:datastoreItem xmlns:ds="http://schemas.openxmlformats.org/officeDocument/2006/customXml" ds:itemID="{87F2CA24-893B-4AE7-A7FC-6CA916E34335}"/>
</file>

<file path=customXML/itemProps5.xml><?xml version="1.0" encoding="utf-8"?>
<ds:datastoreItem xmlns:ds="http://schemas.openxmlformats.org/officeDocument/2006/customXml" ds:itemID="{7FC40D98-E842-4F87-94F1-3D95AC77B59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dcterms:created xsi:type="dcterms:W3CDTF">2024-12-10T22:34:00Z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0x010100F201043DF041B940AADC51295C8DFE78</vt:lpwstr>
  </property>
  <property fmtid="{D5CDD505-2E9C-101B-9397-08002B2CF9AE}" pid="3" name="_dlc_DocIdItemGuid">
    <vt:lpwstr>b7047cef-38bb-40f8-832a-88205bdb0715</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